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2152" w14:textId="77777777" w:rsidR="000C563C" w:rsidRPr="000C563C" w:rsidRDefault="000C563C" w:rsidP="000C563C">
      <w:pPr>
        <w:jc w:val="both"/>
      </w:pPr>
      <w:r w:rsidRPr="000C563C">
        <w:rPr>
          <w:lang w:bidi="en-GB"/>
        </w:rPr>
        <w:t>Pursuant to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European Union L 2016/119/1 (hereinafter referred to as: GDPR) we inform you that:</w:t>
      </w:r>
    </w:p>
    <w:p w14:paraId="67BA03C7" w14:textId="77777777" w:rsidR="000C563C" w:rsidRDefault="000C563C" w:rsidP="000C563C">
      <w:pPr>
        <w:pStyle w:val="Akapitzlist"/>
        <w:numPr>
          <w:ilvl w:val="0"/>
          <w:numId w:val="1"/>
        </w:numPr>
        <w:jc w:val="both"/>
      </w:pPr>
      <w:r w:rsidRPr="000C563C">
        <w:rPr>
          <w:lang w:bidi="en-GB"/>
        </w:rPr>
        <w:t>the Controller of your personal data is Fundacja JiM with its registered office in Łódź, ul. Tatrzańska 105;</w:t>
      </w:r>
    </w:p>
    <w:p w14:paraId="662FE3F3" w14:textId="77777777" w:rsidR="000C563C" w:rsidRDefault="000C563C" w:rsidP="000C563C">
      <w:pPr>
        <w:pStyle w:val="Akapitzlist"/>
        <w:numPr>
          <w:ilvl w:val="0"/>
          <w:numId w:val="1"/>
        </w:numPr>
        <w:jc w:val="both"/>
      </w:pPr>
      <w:r w:rsidRPr="000C563C">
        <w:rPr>
          <w:lang w:bidi="en-GB"/>
        </w:rPr>
        <w:t>in matters related to personal data protection, you can contact our data protection officer at the following address:</w:t>
      </w:r>
      <w:hyperlink r:id="rId5" w:history="1">
        <w:r w:rsidRPr="00AA1AE8">
          <w:rPr>
            <w:rStyle w:val="Hipercze"/>
            <w:lang w:bidi="en-GB"/>
          </w:rPr>
          <w:t>iod@jim.org</w:t>
        </w:r>
      </w:hyperlink>
      <w:r w:rsidRPr="000C563C">
        <w:rPr>
          <w:lang w:bidi="en-GB"/>
        </w:rPr>
        <w:t>;</w:t>
      </w:r>
    </w:p>
    <w:p w14:paraId="5648C861" w14:textId="77777777" w:rsidR="000C563C" w:rsidRDefault="000C563C" w:rsidP="000C563C">
      <w:pPr>
        <w:pStyle w:val="Akapitzlist"/>
        <w:numPr>
          <w:ilvl w:val="0"/>
          <w:numId w:val="1"/>
        </w:numPr>
        <w:jc w:val="both"/>
      </w:pPr>
      <w:r w:rsidRPr="000C563C">
        <w:rPr>
          <w:lang w:bidi="en-GB"/>
        </w:rPr>
        <w:t>your personal data, which includes information necessary to fill in the registration form, will be processed:</w:t>
      </w:r>
    </w:p>
    <w:p w14:paraId="413C08AE" w14:textId="77777777" w:rsidR="000C563C" w:rsidRDefault="000C563C" w:rsidP="000C563C">
      <w:pPr>
        <w:pStyle w:val="Akapitzlist"/>
        <w:numPr>
          <w:ilvl w:val="0"/>
          <w:numId w:val="2"/>
        </w:numPr>
        <w:jc w:val="both"/>
      </w:pPr>
      <w:r w:rsidRPr="000C563C">
        <w:rPr>
          <w:lang w:bidi="en-GB"/>
        </w:rPr>
        <w:t xml:space="preserve">for the purpose and to the extent necessary to inform you via a newsletter about the event entitled </w:t>
      </w:r>
      <w:r w:rsidRPr="000C563C">
        <w:rPr>
          <w:i/>
          <w:lang w:bidi="en-GB"/>
        </w:rPr>
        <w:t>NeuroShow 2023. International conference on neurodiversity in all areas of life,</w:t>
      </w:r>
    </w:p>
    <w:p w14:paraId="3725D414" w14:textId="77777777" w:rsidR="000C563C" w:rsidRDefault="000C563C" w:rsidP="000C563C">
      <w:pPr>
        <w:pStyle w:val="Akapitzlist"/>
        <w:numPr>
          <w:ilvl w:val="0"/>
          <w:numId w:val="2"/>
        </w:numPr>
        <w:jc w:val="both"/>
      </w:pPr>
      <w:r w:rsidRPr="000C563C">
        <w:rPr>
          <w:lang w:bidi="en-GB"/>
        </w:rPr>
        <w:t xml:space="preserve">for the purpose and to the extent necessary to inform you about planned initiatives and projects </w:t>
      </w:r>
      <w:proofErr w:type="gramStart"/>
      <w:r w:rsidRPr="000C563C">
        <w:rPr>
          <w:lang w:bidi="en-GB"/>
        </w:rPr>
        <w:t>carried out</w:t>
      </w:r>
      <w:proofErr w:type="gramEnd"/>
      <w:r w:rsidRPr="000C563C">
        <w:rPr>
          <w:lang w:bidi="en-GB"/>
        </w:rPr>
        <w:t xml:space="preserve"> in the future by the JiM Foundation,</w:t>
      </w:r>
    </w:p>
    <w:p w14:paraId="4145C713" w14:textId="77777777" w:rsidR="000C563C" w:rsidRDefault="000C563C" w:rsidP="000C563C">
      <w:pPr>
        <w:pStyle w:val="Akapitzlist"/>
        <w:jc w:val="both"/>
      </w:pPr>
      <w:r w:rsidRPr="000C563C">
        <w:rPr>
          <w:lang w:bidi="en-GB"/>
        </w:rPr>
        <w:t xml:space="preserve">it being understood that the basis for personal data processing pursuant to the GDPR is </w:t>
      </w:r>
      <w:proofErr w:type="gramStart"/>
      <w:r w:rsidRPr="000C563C">
        <w:rPr>
          <w:lang w:bidi="en-GB"/>
        </w:rPr>
        <w:t>mainly a</w:t>
      </w:r>
      <w:proofErr w:type="gramEnd"/>
      <w:r w:rsidRPr="000C563C">
        <w:rPr>
          <w:lang w:bidi="en-GB"/>
        </w:rPr>
        <w:t xml:space="preserve"> voluntary consent for personal data processing obtained in accordance with rules set forth in Article 6(1)(a) in relation to Article 7 of the GDPR;</w:t>
      </w:r>
    </w:p>
    <w:p w14:paraId="2CF30C81" w14:textId="77777777" w:rsidR="007E05F0" w:rsidRDefault="000C563C" w:rsidP="007E05F0">
      <w:pPr>
        <w:pStyle w:val="Akapitzlist"/>
        <w:numPr>
          <w:ilvl w:val="0"/>
          <w:numId w:val="1"/>
        </w:numPr>
        <w:jc w:val="both"/>
      </w:pPr>
      <w:r w:rsidRPr="000C563C">
        <w:rPr>
          <w:lang w:bidi="en-GB"/>
        </w:rPr>
        <w:t>the recipients of personal data may be:</w:t>
      </w:r>
    </w:p>
    <w:p w14:paraId="03337A39" w14:textId="77777777" w:rsidR="007E05F0" w:rsidRDefault="000C563C" w:rsidP="007E05F0">
      <w:pPr>
        <w:pStyle w:val="Akapitzlist"/>
        <w:numPr>
          <w:ilvl w:val="0"/>
          <w:numId w:val="7"/>
        </w:numPr>
        <w:jc w:val="both"/>
      </w:pPr>
      <w:r w:rsidRPr="000C563C">
        <w:rPr>
          <w:lang w:bidi="en-GB"/>
        </w:rPr>
        <w:t>public authorities and entities entitled to receive the data pursuant to legal regulations;</w:t>
      </w:r>
    </w:p>
    <w:p w14:paraId="68E48983" w14:textId="77777777" w:rsidR="007E05F0" w:rsidRDefault="000C563C" w:rsidP="007E05F0">
      <w:pPr>
        <w:pStyle w:val="Akapitzlist"/>
        <w:numPr>
          <w:ilvl w:val="0"/>
          <w:numId w:val="7"/>
        </w:numPr>
        <w:jc w:val="both"/>
      </w:pPr>
      <w:r w:rsidRPr="000C563C">
        <w:rPr>
          <w:lang w:bidi="en-GB"/>
        </w:rPr>
        <w:t>entitled entities which provide IT or legal services pursuant to data processing agreements;</w:t>
      </w:r>
    </w:p>
    <w:p w14:paraId="227C5843" w14:textId="77777777" w:rsidR="000C563C" w:rsidRDefault="000C563C" w:rsidP="007E05F0">
      <w:pPr>
        <w:pStyle w:val="Akapitzlist"/>
        <w:numPr>
          <w:ilvl w:val="0"/>
          <w:numId w:val="1"/>
        </w:numPr>
        <w:jc w:val="both"/>
      </w:pPr>
      <w:r w:rsidRPr="000C563C">
        <w:rPr>
          <w:lang w:bidi="en-GB"/>
        </w:rPr>
        <w:t>personal data will not be transmitted to any third country or international organisation, and if this happened, it would comply with the rules arising from the GDPR;</w:t>
      </w:r>
    </w:p>
    <w:p w14:paraId="1752BB83" w14:textId="77777777" w:rsidR="007E05F0" w:rsidRDefault="000C563C" w:rsidP="000C563C">
      <w:pPr>
        <w:pStyle w:val="Akapitzlist"/>
        <w:numPr>
          <w:ilvl w:val="0"/>
          <w:numId w:val="1"/>
        </w:numPr>
        <w:jc w:val="both"/>
      </w:pPr>
      <w:r w:rsidRPr="000C563C">
        <w:rPr>
          <w:lang w:bidi="en-GB"/>
        </w:rPr>
        <w:t>data gathered for the above-mentioned purposes will be stored:</w:t>
      </w:r>
    </w:p>
    <w:p w14:paraId="5BF05AC4" w14:textId="77777777" w:rsidR="007E05F0" w:rsidRDefault="000C563C" w:rsidP="000C563C">
      <w:pPr>
        <w:pStyle w:val="Akapitzlist"/>
        <w:numPr>
          <w:ilvl w:val="0"/>
          <w:numId w:val="6"/>
        </w:numPr>
        <w:jc w:val="both"/>
      </w:pPr>
      <w:r w:rsidRPr="000C563C">
        <w:rPr>
          <w:lang w:bidi="en-GB"/>
        </w:rPr>
        <w:t xml:space="preserve">until the day of </w:t>
      </w:r>
      <w:r w:rsidRPr="000C563C">
        <w:rPr>
          <w:i/>
          <w:lang w:bidi="en-GB"/>
        </w:rPr>
        <w:t>NeuroShow 2023. International Conference on Neurodiversity in All Areas of Life</w:t>
      </w:r>
      <w:r w:rsidRPr="000C563C">
        <w:rPr>
          <w:lang w:bidi="en-GB"/>
        </w:rPr>
        <w:t xml:space="preserve"> and for throughout its duration and, after its end, throughout the time of the event’s promotion, not longer than legally allowed;</w:t>
      </w:r>
    </w:p>
    <w:p w14:paraId="2ED70AAA" w14:textId="77777777" w:rsidR="007E05F0" w:rsidRDefault="000C563C" w:rsidP="000C563C">
      <w:pPr>
        <w:pStyle w:val="Akapitzlist"/>
        <w:numPr>
          <w:ilvl w:val="0"/>
          <w:numId w:val="6"/>
        </w:numPr>
        <w:jc w:val="both"/>
      </w:pPr>
      <w:r w:rsidRPr="000C563C">
        <w:rPr>
          <w:lang w:bidi="en-GB"/>
        </w:rPr>
        <w:t xml:space="preserve">for the purpose and to the extent necessary to inform you about planned initiatives and projects </w:t>
      </w:r>
      <w:proofErr w:type="gramStart"/>
      <w:r w:rsidRPr="000C563C">
        <w:rPr>
          <w:lang w:bidi="en-GB"/>
        </w:rPr>
        <w:t>carried out</w:t>
      </w:r>
      <w:proofErr w:type="gramEnd"/>
      <w:r w:rsidRPr="000C563C">
        <w:rPr>
          <w:lang w:bidi="en-GB"/>
        </w:rPr>
        <w:t xml:space="preserve"> in the future by JiM Foundation until you withdraw your consent;</w:t>
      </w:r>
    </w:p>
    <w:p w14:paraId="0AC0E019" w14:textId="77777777" w:rsidR="007E05F0" w:rsidRDefault="000C563C" w:rsidP="000C563C">
      <w:pPr>
        <w:pStyle w:val="Akapitzlist"/>
        <w:numPr>
          <w:ilvl w:val="0"/>
          <w:numId w:val="1"/>
        </w:numPr>
        <w:jc w:val="both"/>
      </w:pPr>
      <w:r w:rsidRPr="000C563C">
        <w:rPr>
          <w:lang w:bidi="en-GB"/>
        </w:rPr>
        <w:t>you have the right to access your personal data, request that your data be rectified or erased, and the right to request that the processing of your data be limited in cases specified in Article 18 of the GDPR;</w:t>
      </w:r>
    </w:p>
    <w:p w14:paraId="2461C55F" w14:textId="77777777" w:rsidR="007E05F0" w:rsidRDefault="000C563C" w:rsidP="000C563C">
      <w:pPr>
        <w:pStyle w:val="Akapitzlist"/>
        <w:numPr>
          <w:ilvl w:val="0"/>
          <w:numId w:val="1"/>
        </w:numPr>
        <w:jc w:val="both"/>
      </w:pPr>
      <w:r w:rsidRPr="000C563C">
        <w:rPr>
          <w:lang w:bidi="en-GB"/>
        </w:rPr>
        <w:t>personal data will not be processed pursuant to Article 6(1)(e) or (f) of the GDPR, so it will not be possible to exercise the right to object pursuant to Article 21 of the GDPR; moreover, due to the fact that processing is not automated, it will not be possible to exercise the right to data portability pursuant to Article 20 of the GDPR;</w:t>
      </w:r>
    </w:p>
    <w:p w14:paraId="55DDA062" w14:textId="77777777" w:rsidR="007E05F0" w:rsidRDefault="000C563C" w:rsidP="000C563C">
      <w:pPr>
        <w:pStyle w:val="Akapitzlist"/>
        <w:numPr>
          <w:ilvl w:val="0"/>
          <w:numId w:val="1"/>
        </w:numPr>
        <w:jc w:val="both"/>
      </w:pPr>
      <w:r w:rsidRPr="000C563C">
        <w:rPr>
          <w:lang w:bidi="en-GB"/>
        </w:rPr>
        <w:t>if personal data processing violates applicable legal provisions, you may lodge a complaint with a supervisory authority, which in Poland is the President of the Personal Data Protection Office;</w:t>
      </w:r>
    </w:p>
    <w:p w14:paraId="6E911789" w14:textId="77777777" w:rsidR="00B72222" w:rsidRDefault="000C563C" w:rsidP="000C563C">
      <w:pPr>
        <w:pStyle w:val="Akapitzlist"/>
        <w:numPr>
          <w:ilvl w:val="0"/>
          <w:numId w:val="1"/>
        </w:numPr>
        <w:jc w:val="both"/>
        <w:rPr>
          <w:lang w:bidi="en-GB"/>
        </w:rPr>
      </w:pPr>
      <w:r w:rsidRPr="000C563C">
        <w:rPr>
          <w:lang w:bidi="en-GB"/>
        </w:rPr>
        <w:t xml:space="preserve">The provision of personal data is voluntary, however, necessary to participate in the </w:t>
      </w:r>
      <w:r w:rsidRPr="000C563C">
        <w:rPr>
          <w:i/>
          <w:lang w:bidi="en-GB"/>
        </w:rPr>
        <w:t>NeuroShow 2023</w:t>
      </w:r>
      <w:r w:rsidRPr="000C563C">
        <w:rPr>
          <w:lang w:bidi="en-GB"/>
        </w:rPr>
        <w:t>.</w:t>
      </w:r>
      <w:r w:rsidRPr="000C563C">
        <w:rPr>
          <w:i/>
          <w:lang w:bidi="en-GB"/>
        </w:rPr>
        <w:t xml:space="preserve"> International Conference on Neurodiversity in All Areas of Life</w:t>
      </w:r>
      <w:r w:rsidRPr="000C563C">
        <w:rPr>
          <w:lang w:bidi="en-GB"/>
        </w:rPr>
        <w:t xml:space="preserve"> and to obtain information about planned initiatives and projects </w:t>
      </w:r>
      <w:proofErr w:type="gramStart"/>
      <w:r w:rsidRPr="000C563C">
        <w:rPr>
          <w:lang w:bidi="en-GB"/>
        </w:rPr>
        <w:t>carried out</w:t>
      </w:r>
      <w:proofErr w:type="gramEnd"/>
      <w:r w:rsidRPr="000C563C">
        <w:rPr>
          <w:lang w:bidi="en-GB"/>
        </w:rPr>
        <w:t xml:space="preserve"> by the JiM Foundation; consent </w:t>
      </w:r>
      <w:r w:rsidRPr="000C563C">
        <w:rPr>
          <w:lang w:bidi="en-GB"/>
        </w:rPr>
        <w:lastRenderedPageBreak/>
        <w:t>may be withdrawn at any time, however, withdrawal of consent does not affect the lawfulness of processing carried out on the basis of consent before its withdrawal.</w:t>
      </w:r>
    </w:p>
    <w:p w14:paraId="73FBECB4" w14:textId="24E7E035" w:rsidR="00D94E4B" w:rsidRPr="000C563C" w:rsidRDefault="00D94E4B" w:rsidP="000C563C"/>
    <w:sectPr w:rsidR="00D94E4B" w:rsidRPr="000C5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FFE"/>
    <w:multiLevelType w:val="hybridMultilevel"/>
    <w:tmpl w:val="360836EA"/>
    <w:lvl w:ilvl="0" w:tplc="E18AEE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6814BFC"/>
    <w:multiLevelType w:val="hybridMultilevel"/>
    <w:tmpl w:val="9776EEA8"/>
    <w:lvl w:ilvl="0" w:tplc="93220F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88B245D"/>
    <w:multiLevelType w:val="hybridMultilevel"/>
    <w:tmpl w:val="FC561686"/>
    <w:lvl w:ilvl="0" w:tplc="0EDEDF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7E807B5"/>
    <w:multiLevelType w:val="hybridMultilevel"/>
    <w:tmpl w:val="847CED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69CE61FA"/>
    <w:multiLevelType w:val="hybridMultilevel"/>
    <w:tmpl w:val="5038E2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79B61EEA"/>
    <w:multiLevelType w:val="hybridMultilevel"/>
    <w:tmpl w:val="DE3666C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7B833021"/>
    <w:multiLevelType w:val="hybridMultilevel"/>
    <w:tmpl w:val="77100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3627265">
    <w:abstractNumId w:val="6"/>
  </w:num>
  <w:num w:numId="2" w16cid:durableId="410588659">
    <w:abstractNumId w:val="5"/>
  </w:num>
  <w:num w:numId="3" w16cid:durableId="201485551">
    <w:abstractNumId w:val="0"/>
  </w:num>
  <w:num w:numId="4" w16cid:durableId="1883976293">
    <w:abstractNumId w:val="2"/>
  </w:num>
  <w:num w:numId="5" w16cid:durableId="1177962079">
    <w:abstractNumId w:val="1"/>
  </w:num>
  <w:num w:numId="6" w16cid:durableId="818807735">
    <w:abstractNumId w:val="4"/>
  </w:num>
  <w:num w:numId="7" w16cid:durableId="672412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3C"/>
    <w:rsid w:val="000C563C"/>
    <w:rsid w:val="007E05F0"/>
    <w:rsid w:val="00B72222"/>
    <w:rsid w:val="00D94E4B"/>
    <w:rsid w:val="00FF2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E7F0"/>
  <w15:chartTrackingRefBased/>
  <w15:docId w15:val="{07B0A58D-9E34-4C9A-BB1D-2880BA1B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C563C"/>
    <w:rPr>
      <w:b/>
      <w:bCs/>
    </w:rPr>
  </w:style>
  <w:style w:type="paragraph" w:styleId="Akapitzlist">
    <w:name w:val="List Paragraph"/>
    <w:basedOn w:val="Normalny"/>
    <w:uiPriority w:val="34"/>
    <w:qFormat/>
    <w:rsid w:val="000C563C"/>
    <w:pPr>
      <w:ind w:left="720"/>
      <w:contextualSpacing/>
    </w:pPr>
  </w:style>
  <w:style w:type="character" w:styleId="Hipercze">
    <w:name w:val="Hyperlink"/>
    <w:basedOn w:val="Domylnaczcionkaakapitu"/>
    <w:uiPriority w:val="99"/>
    <w:unhideWhenUsed/>
    <w:rsid w:val="000C563C"/>
    <w:rPr>
      <w:color w:val="0563C1" w:themeColor="hyperlink"/>
      <w:u w:val="single"/>
    </w:rPr>
  </w:style>
  <w:style w:type="character" w:styleId="Nierozpoznanawzmianka">
    <w:name w:val="Unresolved Mention"/>
    <w:basedOn w:val="Domylnaczcionkaakapitu"/>
    <w:uiPriority w:val="99"/>
    <w:semiHidden/>
    <w:unhideWhenUsed/>
    <w:rsid w:val="000C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jim.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485</Words>
  <Characters>2914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Świgoń-Kleszcz</dc:creator>
  <cp:keywords/>
  <dc:description/>
  <cp:lastModifiedBy>Justyna Kamińska</cp:lastModifiedBy>
  <cp:revision>2</cp:revision>
  <dcterms:created xsi:type="dcterms:W3CDTF">2023-08-02T10:16:00Z</dcterms:created>
  <dcterms:modified xsi:type="dcterms:W3CDTF">2023-08-28T11:32:00Z</dcterms:modified>
</cp:coreProperties>
</file>