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8848" w14:textId="77777777" w:rsidR="00763531" w:rsidRPr="00E86252" w:rsidRDefault="00763531" w:rsidP="00BC169F">
      <w:pPr>
        <w:pStyle w:val="TreA"/>
        <w:spacing w:line="360" w:lineRule="auto"/>
        <w:jc w:val="center"/>
        <w:rPr>
          <w:rFonts w:ascii="Verdana" w:hAnsi="Verdana"/>
          <w:b/>
          <w:bCs/>
          <w:i/>
          <w:sz w:val="20"/>
          <w:szCs w:val="20"/>
        </w:rPr>
      </w:pPr>
      <w:r w:rsidRPr="00E86252">
        <w:rPr>
          <w:rFonts w:ascii="Verdana" w:eastAsia="Verdana" w:hAnsi="Verdana" w:cs="Verdana"/>
          <w:b/>
          <w:sz w:val="20"/>
          <w:szCs w:val="20"/>
          <w:lang w:bidi="en-GB"/>
        </w:rPr>
        <w:t xml:space="preserve">Rules and Regulations for participation in the </w:t>
      </w:r>
      <w:r w:rsidRPr="00E86252">
        <w:rPr>
          <w:rFonts w:ascii="Verdana" w:eastAsia="Verdana" w:hAnsi="Verdana" w:cs="Verdana"/>
          <w:b/>
          <w:i/>
          <w:sz w:val="20"/>
          <w:szCs w:val="20"/>
          <w:lang w:bidi="en-GB"/>
        </w:rPr>
        <w:t>NeuroShow 2023</w:t>
      </w:r>
      <w:r w:rsidRPr="00E86252">
        <w:rPr>
          <w:rFonts w:ascii="Verdana" w:eastAsia="Verdana" w:hAnsi="Verdana" w:cs="Verdana"/>
          <w:b/>
          <w:sz w:val="20"/>
          <w:szCs w:val="20"/>
          <w:lang w:bidi="en-GB"/>
        </w:rPr>
        <w:t xml:space="preserve"> Scientific Conference.</w:t>
      </w:r>
      <w:r w:rsidRPr="00E86252">
        <w:rPr>
          <w:rFonts w:ascii="Verdana" w:eastAsia="Verdana" w:hAnsi="Verdana" w:cs="Verdana"/>
          <w:b/>
          <w:i/>
          <w:sz w:val="20"/>
          <w:szCs w:val="20"/>
          <w:lang w:bidi="en-GB"/>
        </w:rPr>
        <w:t xml:space="preserve"> International conference on neurodiversity in all areas of life.</w:t>
      </w:r>
    </w:p>
    <w:p w14:paraId="2E5AF2D2" w14:textId="77777777" w:rsidR="00763531" w:rsidRPr="00E86252" w:rsidRDefault="00763531" w:rsidP="002A0200">
      <w:pPr>
        <w:pStyle w:val="TreA"/>
        <w:spacing w:line="360" w:lineRule="auto"/>
        <w:jc w:val="both"/>
        <w:rPr>
          <w:rFonts w:ascii="Verdana" w:hAnsi="Verdana"/>
          <w:sz w:val="20"/>
          <w:szCs w:val="20"/>
        </w:rPr>
      </w:pPr>
    </w:p>
    <w:p w14:paraId="722232C2" w14:textId="77777777" w:rsidR="00763531" w:rsidRPr="00E86252" w:rsidRDefault="00763531" w:rsidP="00D5704B">
      <w:pPr>
        <w:pStyle w:val="TreA"/>
        <w:spacing w:line="360" w:lineRule="auto"/>
        <w:jc w:val="center"/>
        <w:rPr>
          <w:rFonts w:ascii="Verdana" w:hAnsi="Verdana"/>
          <w:b/>
          <w:sz w:val="20"/>
          <w:szCs w:val="20"/>
        </w:rPr>
      </w:pPr>
      <w:r w:rsidRPr="00E86252">
        <w:rPr>
          <w:rFonts w:ascii="Verdana" w:eastAsia="Verdana" w:hAnsi="Verdana" w:cs="Verdana"/>
          <w:b/>
          <w:sz w:val="20"/>
          <w:szCs w:val="20"/>
          <w:lang w:bidi="en-GB"/>
        </w:rPr>
        <w:t>§1. GENERAL PROVISIONS</w:t>
      </w:r>
    </w:p>
    <w:p w14:paraId="25023FD4" w14:textId="77777777" w:rsidR="00763531" w:rsidRPr="00E86252" w:rsidRDefault="00763531" w:rsidP="002A0200">
      <w:pPr>
        <w:pStyle w:val="TreA"/>
        <w:spacing w:line="360" w:lineRule="auto"/>
        <w:jc w:val="both"/>
        <w:rPr>
          <w:rFonts w:ascii="Verdana" w:hAnsi="Verdana"/>
          <w:sz w:val="20"/>
          <w:szCs w:val="20"/>
        </w:rPr>
      </w:pPr>
    </w:p>
    <w:p w14:paraId="62576B86" w14:textId="26A7A045" w:rsidR="00763531" w:rsidRPr="00E86252" w:rsidRDefault="00763531" w:rsidP="002A0200">
      <w:pPr>
        <w:pStyle w:val="TreA"/>
        <w:numPr>
          <w:ilvl w:val="0"/>
          <w:numId w:val="3"/>
        </w:numPr>
        <w:spacing w:line="360" w:lineRule="auto"/>
        <w:jc w:val="both"/>
        <w:rPr>
          <w:rFonts w:ascii="Verdana" w:hAnsi="Verdana"/>
          <w:sz w:val="20"/>
          <w:szCs w:val="20"/>
        </w:rPr>
      </w:pPr>
      <w:r w:rsidRPr="00E86252">
        <w:rPr>
          <w:rFonts w:ascii="Verdana" w:eastAsia="Verdana" w:hAnsi="Verdana" w:cs="Verdana"/>
          <w:sz w:val="20"/>
          <w:szCs w:val="20"/>
          <w:lang w:bidi="en-GB"/>
        </w:rPr>
        <w:t xml:space="preserve">The Rules and Regulations set out the conditions for participation in the </w:t>
      </w:r>
      <w:r w:rsidRPr="00E86252">
        <w:rPr>
          <w:rFonts w:ascii="Verdana" w:eastAsia="Verdana" w:hAnsi="Verdana" w:cs="Verdana"/>
          <w:b/>
          <w:i/>
          <w:sz w:val="20"/>
          <w:szCs w:val="20"/>
          <w:lang w:bidi="en-GB"/>
        </w:rPr>
        <w:t>NeuroShow 2023</w:t>
      </w:r>
      <w:r w:rsidRPr="00E86252">
        <w:rPr>
          <w:rFonts w:ascii="Verdana" w:eastAsia="Verdana" w:hAnsi="Verdana" w:cs="Verdana"/>
          <w:b/>
          <w:bCs/>
          <w:i/>
          <w:iCs/>
          <w:sz w:val="20"/>
          <w:szCs w:val="20"/>
          <w:lang w:bidi="en-GB"/>
        </w:rPr>
        <w:t xml:space="preserve"> Scientific Conference. International Conference on Neurodiversity in All Areas of Life.</w:t>
      </w:r>
      <w:r w:rsidRPr="00E86252">
        <w:rPr>
          <w:rFonts w:ascii="Verdana" w:eastAsia="Verdana" w:hAnsi="Verdana" w:cs="Verdana"/>
          <w:sz w:val="20"/>
          <w:szCs w:val="20"/>
          <w:lang w:bidi="en-GB"/>
        </w:rPr>
        <w:t xml:space="preserve"> organised by the </w:t>
      </w:r>
      <w:r w:rsidR="006F14B1" w:rsidRPr="00E86252">
        <w:rPr>
          <w:rStyle w:val="normaltextrun"/>
          <w:rFonts w:ascii="Verdana" w:eastAsia="Verdana" w:hAnsi="Verdana" w:cs="Verdana"/>
          <w:b/>
          <w:sz w:val="20"/>
          <w:szCs w:val="20"/>
          <w:shd w:val="clear" w:color="auto" w:fill="FFFFFF"/>
          <w:lang w:bidi="en-GB"/>
        </w:rPr>
        <w:t xml:space="preserve">JiM Foundation </w:t>
      </w:r>
      <w:r w:rsidR="006F14B1" w:rsidRPr="00E86252">
        <w:rPr>
          <w:rStyle w:val="normaltextrun"/>
          <w:rFonts w:ascii="Verdana" w:eastAsia="Verdana" w:hAnsi="Verdana" w:cs="Verdana"/>
          <w:sz w:val="20"/>
          <w:szCs w:val="20"/>
          <w:shd w:val="clear" w:color="auto" w:fill="FFFFFF"/>
          <w:lang w:bidi="en-GB"/>
        </w:rPr>
        <w:t>with its registered office in Łódź, ul. Tatrzańska 105,</w:t>
      </w:r>
      <w:bookmarkStart w:id="0" w:name="_Hlk131589370"/>
      <w:r w:rsidR="006811BF" w:rsidRPr="00E86252">
        <w:rPr>
          <w:rStyle w:val="normaltextrun"/>
          <w:rFonts w:ascii="Verdana" w:eastAsia="Verdana" w:hAnsi="Verdana" w:cs="Verdana"/>
          <w:sz w:val="20"/>
          <w:szCs w:val="20"/>
          <w:shd w:val="clear" w:color="auto" w:fill="FFFFFF"/>
          <w:lang w:bidi="en-GB"/>
        </w:rPr>
        <w:t xml:space="preserve"> </w:t>
      </w:r>
      <w:r w:rsidR="006F14B1" w:rsidRPr="00E86252">
        <w:rPr>
          <w:rStyle w:val="normaltextrun"/>
          <w:rFonts w:ascii="Verdana" w:eastAsia="Verdana" w:hAnsi="Verdana" w:cs="Verdana"/>
          <w:sz w:val="20"/>
          <w:szCs w:val="20"/>
          <w:shd w:val="clear" w:color="auto" w:fill="FFFFFF"/>
          <w:lang w:bidi="en-GB"/>
        </w:rPr>
        <w:t xml:space="preserve">93-279 </w:t>
      </w:r>
      <w:bookmarkEnd w:id="0"/>
      <w:r w:rsidR="006F14B1" w:rsidRPr="00E86252">
        <w:rPr>
          <w:rStyle w:val="normaltextrun"/>
          <w:rFonts w:ascii="Verdana" w:eastAsia="Verdana" w:hAnsi="Verdana" w:cs="Verdana"/>
          <w:sz w:val="20"/>
          <w:szCs w:val="20"/>
          <w:shd w:val="clear" w:color="auto" w:fill="FFFFFF"/>
          <w:lang w:bidi="en-GB"/>
        </w:rPr>
        <w:t>Łódź, NIP (Tax ID) 728 24 55 613, entered in the Register of Associations, Other Social and Professional Organisations, Foundations and Independent Public Health Care Institutions kept by the District Court for Łódź Śródmieście in Łódź, 20th Commercial Division of the National Court Register, under KRS number: 0000127075.</w:t>
      </w:r>
    </w:p>
    <w:p w14:paraId="4EC4E6C5" w14:textId="6F4F9D0D" w:rsidR="00763531" w:rsidRPr="00E86252" w:rsidRDefault="00763531" w:rsidP="002A0200">
      <w:pPr>
        <w:pStyle w:val="TreA"/>
        <w:numPr>
          <w:ilvl w:val="0"/>
          <w:numId w:val="3"/>
        </w:numPr>
        <w:spacing w:line="360" w:lineRule="auto"/>
        <w:jc w:val="both"/>
        <w:rPr>
          <w:rFonts w:ascii="Verdana" w:hAnsi="Verdana"/>
          <w:sz w:val="20"/>
          <w:szCs w:val="20"/>
        </w:rPr>
      </w:pPr>
      <w:r w:rsidRPr="00E86252">
        <w:rPr>
          <w:rFonts w:ascii="Verdana" w:eastAsia="Verdana" w:hAnsi="Verdana" w:cs="Verdana"/>
          <w:sz w:val="20"/>
          <w:szCs w:val="20"/>
          <w:lang w:bidi="en-GB"/>
        </w:rPr>
        <w:t xml:space="preserve">The conference will be held offline and online on </w:t>
      </w:r>
      <w:r w:rsidR="00BC169F" w:rsidRPr="00E86252">
        <w:rPr>
          <w:rFonts w:ascii="Verdana" w:eastAsia="Verdana" w:hAnsi="Verdana" w:cs="Verdana"/>
          <w:b/>
          <w:color w:val="auto"/>
          <w:sz w:val="20"/>
          <w:szCs w:val="20"/>
          <w:lang w:bidi="en-GB"/>
        </w:rPr>
        <w:t>18 November 2023</w:t>
      </w:r>
      <w:r w:rsidR="006811BF" w:rsidRPr="00E86252">
        <w:rPr>
          <w:rFonts w:ascii="Verdana" w:eastAsia="Verdana" w:hAnsi="Verdana" w:cs="Verdana"/>
          <w:b/>
          <w:color w:val="auto"/>
          <w:sz w:val="20"/>
          <w:szCs w:val="20"/>
          <w:lang w:bidi="en-GB"/>
        </w:rPr>
        <w:t xml:space="preserve"> </w:t>
      </w:r>
      <w:r w:rsidRPr="00E86252">
        <w:rPr>
          <w:rFonts w:ascii="Verdana" w:eastAsia="Verdana" w:hAnsi="Verdana" w:cs="Verdana"/>
          <w:sz w:val="20"/>
          <w:szCs w:val="20"/>
          <w:lang w:bidi="en-GB"/>
        </w:rPr>
        <w:t xml:space="preserve">and will be broadcast via the Internet. Access to the broadcast will be available by registering in advance at </w:t>
      </w:r>
      <w:hyperlink r:id="rId7" w:history="1">
        <w:r w:rsidR="00B97DBE" w:rsidRPr="00E86252">
          <w:rPr>
            <w:rStyle w:val="Hipercze"/>
            <w:rFonts w:ascii="Verdana" w:eastAsia="Verdana" w:hAnsi="Verdana" w:cs="Verdana"/>
            <w:b/>
            <w:sz w:val="20"/>
            <w:szCs w:val="20"/>
            <w:lang w:bidi="en-GB"/>
          </w:rPr>
          <w:t>http://neuroshow.org/</w:t>
        </w:r>
      </w:hyperlink>
      <w:r w:rsidR="00B97DBE" w:rsidRPr="00E86252">
        <w:rPr>
          <w:rFonts w:ascii="Verdana" w:eastAsia="Verdana" w:hAnsi="Verdana" w:cs="Verdana"/>
          <w:color w:val="auto"/>
          <w:sz w:val="20"/>
          <w:szCs w:val="20"/>
          <w:lang w:bidi="en-GB"/>
        </w:rPr>
        <w:t>.</w:t>
      </w:r>
    </w:p>
    <w:p w14:paraId="72D5ED67" w14:textId="77777777" w:rsidR="00763531" w:rsidRPr="00E86252" w:rsidRDefault="00763531" w:rsidP="002A0200">
      <w:pPr>
        <w:pStyle w:val="TreA"/>
        <w:numPr>
          <w:ilvl w:val="0"/>
          <w:numId w:val="3"/>
        </w:numPr>
        <w:spacing w:line="360" w:lineRule="auto"/>
        <w:jc w:val="both"/>
        <w:rPr>
          <w:rFonts w:ascii="Verdana" w:hAnsi="Verdana"/>
          <w:sz w:val="20"/>
          <w:szCs w:val="20"/>
        </w:rPr>
      </w:pPr>
      <w:r w:rsidRPr="00E86252">
        <w:rPr>
          <w:rFonts w:ascii="Verdana" w:eastAsia="Verdana" w:hAnsi="Verdana" w:cs="Verdana"/>
          <w:sz w:val="20"/>
          <w:szCs w:val="20"/>
          <w:lang w:bidi="en-GB"/>
        </w:rPr>
        <w:t>Privacy Policy - sets out the manner of data processing. The Privacy Policy constitutes Appendix 1 to the Rules and Regulations.</w:t>
      </w:r>
    </w:p>
    <w:p w14:paraId="14018075" w14:textId="77777777" w:rsidR="00763531" w:rsidRPr="00E86252" w:rsidRDefault="00763531" w:rsidP="002A0200">
      <w:pPr>
        <w:pStyle w:val="TreA"/>
        <w:spacing w:line="360" w:lineRule="auto"/>
        <w:jc w:val="both"/>
        <w:rPr>
          <w:rFonts w:ascii="Verdana" w:hAnsi="Verdana"/>
          <w:sz w:val="20"/>
          <w:szCs w:val="20"/>
        </w:rPr>
      </w:pPr>
    </w:p>
    <w:p w14:paraId="18A9BBAF" w14:textId="77777777" w:rsidR="00763531" w:rsidRPr="00E86252" w:rsidRDefault="00763531" w:rsidP="00D5704B">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§2. DEFINITIONS</w:t>
      </w:r>
    </w:p>
    <w:p w14:paraId="4291DE5F" w14:textId="77777777" w:rsidR="00763531" w:rsidRPr="00E86252" w:rsidRDefault="00763531" w:rsidP="002A0200">
      <w:pPr>
        <w:pStyle w:val="TreA"/>
        <w:spacing w:line="360" w:lineRule="auto"/>
        <w:jc w:val="both"/>
        <w:rPr>
          <w:rFonts w:ascii="Verdana" w:hAnsi="Verdana"/>
          <w:sz w:val="20"/>
          <w:szCs w:val="20"/>
        </w:rPr>
      </w:pPr>
    </w:p>
    <w:p w14:paraId="710CCC62" w14:textId="77777777" w:rsidR="00763531" w:rsidRPr="00E86252" w:rsidRDefault="00763531" w:rsidP="002A0200">
      <w:pPr>
        <w:pStyle w:val="TreA"/>
        <w:spacing w:line="360" w:lineRule="auto"/>
        <w:jc w:val="both"/>
        <w:rPr>
          <w:rFonts w:ascii="Verdana" w:hAnsi="Verdana"/>
          <w:sz w:val="20"/>
          <w:szCs w:val="20"/>
        </w:rPr>
      </w:pPr>
      <w:r w:rsidRPr="00E86252">
        <w:rPr>
          <w:rFonts w:ascii="Verdana" w:eastAsia="Verdana" w:hAnsi="Verdana" w:cs="Verdana"/>
          <w:sz w:val="20"/>
          <w:szCs w:val="20"/>
          <w:lang w:bidi="en-GB"/>
        </w:rPr>
        <w:t>For the purposes of these Rules and Regulations, the following terms are defined:</w:t>
      </w:r>
    </w:p>
    <w:p w14:paraId="1309BEB2" w14:textId="77777777" w:rsidR="00B97DBE" w:rsidRPr="00E86252" w:rsidRDefault="00763531" w:rsidP="009C72AF">
      <w:pPr>
        <w:pStyle w:val="TreA"/>
        <w:numPr>
          <w:ilvl w:val="0"/>
          <w:numId w:val="6"/>
        </w:numPr>
        <w:spacing w:line="360" w:lineRule="auto"/>
        <w:jc w:val="both"/>
        <w:rPr>
          <w:rFonts w:ascii="Verdana" w:hAnsi="Verdana"/>
          <w:sz w:val="20"/>
          <w:szCs w:val="20"/>
        </w:rPr>
      </w:pPr>
      <w:r w:rsidRPr="00E86252">
        <w:rPr>
          <w:rFonts w:ascii="Verdana" w:eastAsia="Verdana" w:hAnsi="Verdana" w:cs="Verdana"/>
          <w:sz w:val="20"/>
          <w:szCs w:val="20"/>
          <w:lang w:bidi="en-GB"/>
        </w:rPr>
        <w:t xml:space="preserve">Rules and Regulations - means this document containing the set of terms and conditions for participation in the Conference, available on the website at: </w:t>
      </w:r>
      <w:hyperlink r:id="rId8" w:history="1">
        <w:r w:rsidR="00B97DBE" w:rsidRPr="00E86252">
          <w:rPr>
            <w:rStyle w:val="Hipercze"/>
            <w:rFonts w:ascii="Verdana" w:eastAsia="Verdana" w:hAnsi="Verdana" w:cs="Verdana"/>
            <w:b/>
            <w:sz w:val="20"/>
            <w:szCs w:val="20"/>
            <w:lang w:bidi="en-GB"/>
          </w:rPr>
          <w:t>http://neuroshow.org/</w:t>
        </w:r>
      </w:hyperlink>
      <w:r w:rsidR="00B97DBE" w:rsidRPr="00E86252">
        <w:rPr>
          <w:rFonts w:ascii="Verdana" w:eastAsia="Verdana" w:hAnsi="Verdana" w:cs="Verdana"/>
          <w:color w:val="auto"/>
          <w:sz w:val="20"/>
          <w:szCs w:val="20"/>
          <w:lang w:bidi="en-GB"/>
        </w:rPr>
        <w:t xml:space="preserve">. Organiser - </w:t>
      </w:r>
      <w:r w:rsidR="004C5370" w:rsidRPr="00E86252">
        <w:rPr>
          <w:rStyle w:val="normaltextrun"/>
          <w:rFonts w:ascii="Verdana" w:eastAsia="Verdana" w:hAnsi="Verdana" w:cs="Verdana"/>
          <w:b/>
          <w:sz w:val="20"/>
          <w:szCs w:val="20"/>
          <w:shd w:val="clear" w:color="auto" w:fill="FFFFFF"/>
          <w:lang w:bidi="en-GB"/>
        </w:rPr>
        <w:t xml:space="preserve">JiM Foundation </w:t>
      </w:r>
      <w:r w:rsidR="004C5370" w:rsidRPr="00E86252">
        <w:rPr>
          <w:rStyle w:val="normaltextrun"/>
          <w:rFonts w:ascii="Verdana" w:eastAsia="Verdana" w:hAnsi="Verdana" w:cs="Verdana"/>
          <w:sz w:val="20"/>
          <w:szCs w:val="20"/>
          <w:shd w:val="clear" w:color="auto" w:fill="FFFFFF"/>
          <w:lang w:bidi="en-GB"/>
        </w:rPr>
        <w:t>with its registered office in Łódź, ul. Tatrzańska 105, 93-279 Łódź, (NIP Tax ID) 728 24 55 613, entered in the Register of Associations, Other Social and Professional Organisations, Foundations and Independent Public Health Care Institutions kept by the District Court for Łódź Śródmieście in Łódź, XX Economic Division of the National Court Register, under KRS number: 0000127075,</w:t>
      </w:r>
      <w:r w:rsidRPr="00E86252">
        <w:rPr>
          <w:rFonts w:ascii="Verdana" w:eastAsia="Verdana" w:hAnsi="Verdana" w:cs="Verdana"/>
          <w:sz w:val="20"/>
          <w:szCs w:val="20"/>
          <w:lang w:bidi="en-GB"/>
        </w:rPr>
        <w:t>:</w:t>
      </w:r>
    </w:p>
    <w:p w14:paraId="77E56623" w14:textId="77777777" w:rsidR="00763531" w:rsidRPr="00E86252" w:rsidRDefault="00763531" w:rsidP="00B97DBE">
      <w:pPr>
        <w:pStyle w:val="TreA"/>
        <w:numPr>
          <w:ilvl w:val="0"/>
          <w:numId w:val="6"/>
        </w:numPr>
        <w:spacing w:line="360" w:lineRule="auto"/>
        <w:jc w:val="both"/>
        <w:rPr>
          <w:rFonts w:ascii="Verdana" w:hAnsi="Verdana"/>
          <w:sz w:val="20"/>
          <w:szCs w:val="20"/>
        </w:rPr>
      </w:pPr>
      <w:r w:rsidRPr="00E86252">
        <w:rPr>
          <w:rFonts w:ascii="Verdana" w:eastAsia="Verdana" w:hAnsi="Verdana" w:cs="Verdana"/>
          <w:sz w:val="20"/>
          <w:szCs w:val="20"/>
          <w:lang w:bidi="en-GB"/>
        </w:rPr>
        <w:t xml:space="preserve">Conference - the Conference organised by the Organiser, called: </w:t>
      </w:r>
      <w:r w:rsidRPr="00E86252">
        <w:rPr>
          <w:rFonts w:ascii="Verdana" w:eastAsia="Verdana" w:hAnsi="Verdana" w:cs="Verdana"/>
          <w:b/>
          <w:i/>
          <w:sz w:val="20"/>
          <w:szCs w:val="20"/>
          <w:lang w:bidi="en-GB"/>
        </w:rPr>
        <w:t>NeuroShow 2023. International conference on neurodiversity in all areas of life.</w:t>
      </w:r>
    </w:p>
    <w:p w14:paraId="368C44C0" w14:textId="77777777" w:rsidR="00763531" w:rsidRPr="00E86252" w:rsidRDefault="00763531" w:rsidP="002A0200">
      <w:pPr>
        <w:pStyle w:val="TreA"/>
        <w:numPr>
          <w:ilvl w:val="0"/>
          <w:numId w:val="6"/>
        </w:numPr>
        <w:spacing w:line="360" w:lineRule="auto"/>
        <w:jc w:val="both"/>
        <w:rPr>
          <w:rFonts w:ascii="Verdana" w:hAnsi="Verdana"/>
          <w:sz w:val="20"/>
          <w:szCs w:val="20"/>
        </w:rPr>
      </w:pPr>
      <w:r w:rsidRPr="00E86252">
        <w:rPr>
          <w:rFonts w:ascii="Verdana" w:eastAsia="Verdana" w:hAnsi="Verdana" w:cs="Verdana"/>
          <w:sz w:val="20"/>
          <w:szCs w:val="20"/>
          <w:lang w:bidi="en-GB"/>
        </w:rPr>
        <w:t>Registration - notifying the Organiser of an individual's wish to participate in the Conference by filling in the Registration Form.</w:t>
      </w:r>
    </w:p>
    <w:p w14:paraId="62C25564" w14:textId="77777777" w:rsidR="006811BF" w:rsidRPr="00E86252" w:rsidRDefault="00763531" w:rsidP="002A0200">
      <w:pPr>
        <w:pStyle w:val="TreA"/>
        <w:numPr>
          <w:ilvl w:val="0"/>
          <w:numId w:val="6"/>
        </w:numPr>
        <w:spacing w:line="360" w:lineRule="auto"/>
        <w:jc w:val="both"/>
        <w:rPr>
          <w:rFonts w:ascii="Verdana" w:eastAsia="Verdana" w:hAnsi="Verdana" w:cs="Verdana"/>
          <w:sz w:val="20"/>
          <w:szCs w:val="20"/>
          <w:lang w:bidi="en-GB"/>
        </w:rPr>
      </w:pPr>
      <w:r w:rsidRPr="00E86252">
        <w:rPr>
          <w:rFonts w:ascii="Verdana" w:eastAsia="Verdana" w:hAnsi="Verdana" w:cs="Verdana"/>
          <w:sz w:val="20"/>
          <w:szCs w:val="20"/>
          <w:lang w:bidi="en-GB"/>
        </w:rPr>
        <w:t xml:space="preserve">Registration form - the form available on the website: </w:t>
      </w:r>
      <w:hyperlink r:id="rId9" w:history="1">
        <w:r w:rsidR="00B97DBE" w:rsidRPr="00E86252">
          <w:rPr>
            <w:rStyle w:val="Hipercze"/>
            <w:rFonts w:ascii="Verdana" w:eastAsia="Verdana" w:hAnsi="Verdana" w:cs="Verdana"/>
            <w:b/>
            <w:sz w:val="20"/>
            <w:szCs w:val="20"/>
            <w:lang w:bidi="en-GB"/>
          </w:rPr>
          <w:t>http://neuroshow.org/</w:t>
        </w:r>
      </w:hyperlink>
      <w:r w:rsidRPr="00E86252">
        <w:rPr>
          <w:rFonts w:ascii="Verdana" w:eastAsia="Verdana" w:hAnsi="Verdana" w:cs="Verdana"/>
          <w:sz w:val="20"/>
          <w:szCs w:val="20"/>
          <w:lang w:bidi="en-GB"/>
        </w:rPr>
        <w:t xml:space="preserve"> through which Registration is made.</w:t>
      </w:r>
    </w:p>
    <w:p w14:paraId="45261A0B" w14:textId="15EDE6F7" w:rsidR="00763531" w:rsidRPr="00E86252" w:rsidRDefault="00763531" w:rsidP="002A0200">
      <w:pPr>
        <w:pStyle w:val="TreA"/>
        <w:numPr>
          <w:ilvl w:val="0"/>
          <w:numId w:val="6"/>
        </w:numPr>
        <w:spacing w:line="360" w:lineRule="auto"/>
        <w:jc w:val="both"/>
        <w:rPr>
          <w:rFonts w:ascii="Verdana" w:hAnsi="Verdana"/>
          <w:sz w:val="20"/>
          <w:szCs w:val="20"/>
        </w:rPr>
      </w:pPr>
      <w:r w:rsidRPr="00E86252">
        <w:rPr>
          <w:rFonts w:ascii="Verdana" w:eastAsia="Verdana" w:hAnsi="Verdana" w:cs="Verdana"/>
          <w:sz w:val="20"/>
          <w:szCs w:val="20"/>
          <w:lang w:bidi="en-GB"/>
        </w:rPr>
        <w:t>Confirmation of Registration - a message sent by the Organiser to the email address provided by the Participant during the Registration process, confirming the Registration.</w:t>
      </w:r>
    </w:p>
    <w:p w14:paraId="61C201DE" w14:textId="77777777" w:rsidR="00763531" w:rsidRPr="00E86252" w:rsidRDefault="00763531" w:rsidP="002A0200">
      <w:pPr>
        <w:pStyle w:val="TreA"/>
        <w:numPr>
          <w:ilvl w:val="0"/>
          <w:numId w:val="6"/>
        </w:numPr>
        <w:spacing w:line="360" w:lineRule="auto"/>
        <w:jc w:val="both"/>
        <w:rPr>
          <w:rFonts w:ascii="Verdana" w:hAnsi="Verdana"/>
          <w:sz w:val="20"/>
          <w:szCs w:val="20"/>
        </w:rPr>
      </w:pPr>
      <w:r w:rsidRPr="00E86252">
        <w:rPr>
          <w:rFonts w:ascii="Verdana" w:eastAsia="Verdana" w:hAnsi="Verdana" w:cs="Verdana"/>
          <w:sz w:val="20"/>
          <w:szCs w:val="20"/>
          <w:lang w:bidi="en-GB"/>
        </w:rPr>
        <w:t>Participant - a natural person indicated in the Registration Form.</w:t>
      </w:r>
    </w:p>
    <w:p w14:paraId="04695CE0" w14:textId="77777777" w:rsidR="006811BF" w:rsidRPr="00E86252" w:rsidRDefault="005A6B09" w:rsidP="002A0200">
      <w:pPr>
        <w:pStyle w:val="TreA"/>
        <w:numPr>
          <w:ilvl w:val="0"/>
          <w:numId w:val="6"/>
        </w:numPr>
        <w:spacing w:line="360" w:lineRule="auto"/>
        <w:jc w:val="both"/>
        <w:rPr>
          <w:rFonts w:ascii="Verdana" w:eastAsia="Verdana" w:hAnsi="Verdana" w:cs="Verdana"/>
          <w:lang w:bidi="en-GB"/>
        </w:rPr>
      </w:pPr>
      <w:r w:rsidRPr="00E86252">
        <w:rPr>
          <w:rFonts w:ascii="Verdana" w:eastAsia="Verdana" w:hAnsi="Verdana" w:cs="Verdana"/>
          <w:lang w:bidi="en-GB"/>
        </w:rPr>
        <w:lastRenderedPageBreak/>
        <w:t>Active participant - a person who has been invited by the Organiser to present a paper, chair a panel, etc.</w:t>
      </w:r>
    </w:p>
    <w:p w14:paraId="122CF081" w14:textId="5452B7FE" w:rsidR="00E37364" w:rsidRPr="00E86252" w:rsidRDefault="00E37364" w:rsidP="002A0200">
      <w:pPr>
        <w:pStyle w:val="TreA"/>
        <w:spacing w:line="360" w:lineRule="auto"/>
        <w:jc w:val="both"/>
        <w:rPr>
          <w:rFonts w:ascii="Verdana" w:hAnsi="Verdana"/>
          <w:sz w:val="20"/>
          <w:szCs w:val="20"/>
        </w:rPr>
      </w:pPr>
    </w:p>
    <w:p w14:paraId="6113303F" w14:textId="77777777" w:rsidR="00763531" w:rsidRPr="00E86252" w:rsidRDefault="00763531"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 3. REGISTRATION</w:t>
      </w:r>
    </w:p>
    <w:p w14:paraId="382EC13F" w14:textId="77777777" w:rsidR="00763531" w:rsidRPr="00E86252" w:rsidRDefault="00763531" w:rsidP="002A0200">
      <w:pPr>
        <w:pStyle w:val="TreA"/>
        <w:spacing w:line="360" w:lineRule="auto"/>
        <w:jc w:val="both"/>
        <w:rPr>
          <w:rFonts w:ascii="Verdana" w:hAnsi="Verdana"/>
          <w:sz w:val="20"/>
          <w:szCs w:val="20"/>
        </w:rPr>
      </w:pPr>
    </w:p>
    <w:p w14:paraId="74B857FD" w14:textId="77777777" w:rsidR="00763531" w:rsidRPr="00E86252" w:rsidRDefault="00763531" w:rsidP="00291F48">
      <w:pPr>
        <w:pStyle w:val="TreA"/>
        <w:numPr>
          <w:ilvl w:val="0"/>
          <w:numId w:val="7"/>
        </w:numPr>
        <w:spacing w:line="360" w:lineRule="auto"/>
        <w:ind w:left="426"/>
        <w:jc w:val="both"/>
        <w:rPr>
          <w:rFonts w:ascii="Verdana" w:hAnsi="Verdana"/>
          <w:sz w:val="20"/>
          <w:szCs w:val="20"/>
        </w:rPr>
      </w:pPr>
      <w:r w:rsidRPr="00E86252">
        <w:rPr>
          <w:rFonts w:ascii="Verdana" w:eastAsia="Verdana" w:hAnsi="Verdana" w:cs="Verdana"/>
          <w:sz w:val="20"/>
          <w:szCs w:val="20"/>
          <w:lang w:bidi="en-GB"/>
        </w:rPr>
        <w:t xml:space="preserve">The condition for participating in the Conference is to register via the Registration Form available on the Conference’s website: </w:t>
      </w:r>
      <w:hyperlink r:id="rId10" w:history="1">
        <w:r w:rsidR="00B97DBE" w:rsidRPr="00E86252">
          <w:rPr>
            <w:rStyle w:val="Hipercze"/>
            <w:rFonts w:ascii="Verdana" w:eastAsia="Verdana" w:hAnsi="Verdana" w:cs="Verdana"/>
            <w:sz w:val="20"/>
            <w:szCs w:val="20"/>
            <w:lang w:bidi="en-GB"/>
          </w:rPr>
          <w:t xml:space="preserve"> </w:t>
        </w:r>
        <w:r w:rsidR="00B97DBE" w:rsidRPr="00E86252">
          <w:rPr>
            <w:rStyle w:val="Hipercze"/>
            <w:rFonts w:ascii="Verdana" w:eastAsia="Verdana" w:hAnsi="Verdana" w:cs="Verdana"/>
            <w:b/>
            <w:sz w:val="20"/>
            <w:szCs w:val="20"/>
            <w:lang w:bidi="en-GB"/>
          </w:rPr>
          <w:t>http://neuroshow.org/</w:t>
        </w:r>
      </w:hyperlink>
      <w:r w:rsidRPr="00E86252">
        <w:rPr>
          <w:rFonts w:ascii="Verdana" w:eastAsia="Verdana" w:hAnsi="Verdana" w:cs="Verdana"/>
          <w:sz w:val="20"/>
          <w:szCs w:val="20"/>
          <w:lang w:bidi="en-GB"/>
        </w:rPr>
        <w:t xml:space="preserve"> and to pay the Conference fee.</w:t>
      </w:r>
    </w:p>
    <w:p w14:paraId="3B9CD9AC" w14:textId="77777777" w:rsidR="006811BF" w:rsidRPr="00E86252" w:rsidRDefault="00763531" w:rsidP="00291F48">
      <w:pPr>
        <w:pStyle w:val="TreA"/>
        <w:numPr>
          <w:ilvl w:val="0"/>
          <w:numId w:val="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In order to register, the Participant should complete and submit the online Registration Form.</w:t>
      </w:r>
    </w:p>
    <w:p w14:paraId="2F3572E0" w14:textId="591CA96E" w:rsidR="00763531" w:rsidRPr="00E86252" w:rsidRDefault="00BC236C" w:rsidP="00291F48">
      <w:pPr>
        <w:pStyle w:val="TreA"/>
        <w:numPr>
          <w:ilvl w:val="0"/>
          <w:numId w:val="7"/>
        </w:numPr>
        <w:spacing w:line="360" w:lineRule="auto"/>
        <w:ind w:left="426"/>
        <w:jc w:val="both"/>
        <w:rPr>
          <w:rFonts w:ascii="Verdana" w:hAnsi="Verdana"/>
          <w:sz w:val="20"/>
          <w:szCs w:val="20"/>
        </w:rPr>
      </w:pPr>
      <w:r w:rsidRPr="00E86252">
        <w:rPr>
          <w:rFonts w:ascii="Verdana" w:eastAsia="Verdana" w:hAnsi="Verdana" w:cs="Verdana"/>
          <w:sz w:val="20"/>
          <w:szCs w:val="20"/>
          <w:lang w:bidi="en-GB"/>
        </w:rPr>
        <w:t xml:space="preserve">In the Registration Form, he/she is obliged to provide an email address to which, one day before the Conference, </w:t>
      </w:r>
      <w:r w:rsidR="00854837" w:rsidRPr="00E86252">
        <w:rPr>
          <w:rFonts w:ascii="Verdana" w:eastAsia="Verdana" w:hAnsi="Verdana" w:cs="Verdana"/>
          <w:b/>
          <w:color w:val="auto"/>
          <w:sz w:val="20"/>
          <w:szCs w:val="20"/>
          <w:lang w:bidi="en-GB"/>
        </w:rPr>
        <w:t xml:space="preserve">i.e. on 17 November 2023, </w:t>
      </w:r>
      <w:r w:rsidRPr="00E86252">
        <w:rPr>
          <w:rFonts w:ascii="Verdana" w:eastAsia="Verdana" w:hAnsi="Verdana" w:cs="Verdana"/>
          <w:sz w:val="20"/>
          <w:szCs w:val="20"/>
          <w:lang w:bidi="en-GB"/>
        </w:rPr>
        <w:t>an Individual link to the online broadcast of the Conference will be sent.</w:t>
      </w:r>
    </w:p>
    <w:p w14:paraId="3311FBC9" w14:textId="77777777" w:rsidR="006811BF" w:rsidRPr="00E86252" w:rsidRDefault="00B643BE" w:rsidP="00291F48">
      <w:pPr>
        <w:pStyle w:val="TreA"/>
        <w:numPr>
          <w:ilvl w:val="0"/>
          <w:numId w:val="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Registrations for which the fee has not been paid within 3 days of the date of registration, can be deleted by the Organiser and possible participation in the Conference requires re-registration.</w:t>
      </w:r>
    </w:p>
    <w:p w14:paraId="70EC280F" w14:textId="0B5766DE" w:rsidR="00763531" w:rsidRPr="00E86252" w:rsidRDefault="00763531" w:rsidP="00291F48">
      <w:pPr>
        <w:pStyle w:val="TreA"/>
        <w:numPr>
          <w:ilvl w:val="0"/>
          <w:numId w:val="7"/>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System’s services include storing the User's registration in the database, as well as handling this registration (involving collecting, recording, storing, updating, supplementing and deleting this data) by the Organiser.</w:t>
      </w:r>
    </w:p>
    <w:p w14:paraId="2EC9B1D9" w14:textId="77777777" w:rsidR="00FE4869" w:rsidRPr="00E86252" w:rsidRDefault="00763531" w:rsidP="002A0200">
      <w:pPr>
        <w:pStyle w:val="TreA"/>
        <w:numPr>
          <w:ilvl w:val="0"/>
          <w:numId w:val="7"/>
        </w:numPr>
        <w:spacing w:line="360" w:lineRule="auto"/>
        <w:ind w:left="426"/>
        <w:jc w:val="both"/>
        <w:rPr>
          <w:rFonts w:ascii="Verdana" w:hAnsi="Verdana"/>
          <w:sz w:val="20"/>
          <w:szCs w:val="20"/>
        </w:rPr>
      </w:pPr>
      <w:r w:rsidRPr="00E86252">
        <w:rPr>
          <w:rFonts w:ascii="Verdana" w:eastAsia="Verdana" w:hAnsi="Verdana" w:cs="Verdana"/>
          <w:sz w:val="20"/>
          <w:szCs w:val="20"/>
          <w:lang w:bidi="en-GB"/>
        </w:rPr>
        <w:t>Each Participant will receive a confirmation of participation-a certificate of participation in the Conference. The participant authorises the Organiser to send the certificate electronically.</w:t>
      </w:r>
    </w:p>
    <w:p w14:paraId="0AB8A8FA" w14:textId="77777777" w:rsidR="00B97DBE" w:rsidRPr="00E86252" w:rsidRDefault="00A132E4" w:rsidP="00B97DBE">
      <w:pPr>
        <w:pStyle w:val="TreA"/>
        <w:numPr>
          <w:ilvl w:val="0"/>
          <w:numId w:val="7"/>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organiser reserves the right to refuse registration if the limit of Conference Participants has been reached.</w:t>
      </w:r>
    </w:p>
    <w:p w14:paraId="7D6BE715" w14:textId="77777777" w:rsidR="006811BF" w:rsidRPr="00E86252" w:rsidRDefault="004D39CF" w:rsidP="00B97DBE">
      <w:pPr>
        <w:pStyle w:val="TreA"/>
        <w:numPr>
          <w:ilvl w:val="0"/>
          <w:numId w:val="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Registration, website browsing and participation in the Conference online requires a connection to the internet via a personal computer or mobile devices with access to browsers:</w:t>
      </w:r>
    </w:p>
    <w:p w14:paraId="06FE6EDC" w14:textId="53F51D25" w:rsidR="004D39CF" w:rsidRPr="00E86252" w:rsidRDefault="004D39CF" w:rsidP="004D39CF">
      <w:pPr>
        <w:pStyle w:val="TreA"/>
        <w:numPr>
          <w:ilvl w:val="0"/>
          <w:numId w:val="8"/>
        </w:numPr>
        <w:spacing w:line="360" w:lineRule="auto"/>
        <w:jc w:val="both"/>
        <w:rPr>
          <w:rFonts w:ascii="Verdana" w:hAnsi="Verdana"/>
          <w:sz w:val="20"/>
          <w:szCs w:val="20"/>
        </w:rPr>
      </w:pPr>
      <w:r w:rsidRPr="00E86252">
        <w:rPr>
          <w:rFonts w:ascii="Verdana" w:eastAsia="Verdana" w:hAnsi="Verdana" w:cs="Verdana"/>
          <w:sz w:val="20"/>
          <w:szCs w:val="20"/>
          <w:lang w:bidi="en-GB"/>
        </w:rPr>
        <w:t>Mozilla Firefox version 70 or higher,</w:t>
      </w:r>
    </w:p>
    <w:p w14:paraId="69EFAEA8" w14:textId="77777777" w:rsidR="004D39CF" w:rsidRPr="00E86252" w:rsidRDefault="004D39CF" w:rsidP="004D39CF">
      <w:pPr>
        <w:pStyle w:val="TreA"/>
        <w:numPr>
          <w:ilvl w:val="0"/>
          <w:numId w:val="8"/>
        </w:numPr>
        <w:spacing w:line="360" w:lineRule="auto"/>
        <w:jc w:val="both"/>
        <w:rPr>
          <w:rFonts w:ascii="Verdana" w:hAnsi="Verdana"/>
          <w:sz w:val="20"/>
          <w:szCs w:val="20"/>
        </w:rPr>
      </w:pPr>
      <w:r w:rsidRPr="00E86252">
        <w:rPr>
          <w:rFonts w:ascii="Verdana" w:eastAsia="Verdana" w:hAnsi="Verdana" w:cs="Verdana"/>
          <w:sz w:val="20"/>
          <w:szCs w:val="20"/>
          <w:lang w:bidi="en-GB"/>
        </w:rPr>
        <w:t>Google Chrome version 70 or higher,</w:t>
      </w:r>
    </w:p>
    <w:p w14:paraId="2B0C60D6" w14:textId="77777777" w:rsidR="004D39CF" w:rsidRPr="00E86252" w:rsidRDefault="004D39CF" w:rsidP="004D39CF">
      <w:pPr>
        <w:pStyle w:val="TreA"/>
        <w:numPr>
          <w:ilvl w:val="0"/>
          <w:numId w:val="8"/>
        </w:numPr>
        <w:spacing w:line="360" w:lineRule="auto"/>
        <w:jc w:val="both"/>
        <w:rPr>
          <w:rFonts w:ascii="Verdana" w:hAnsi="Verdana"/>
          <w:sz w:val="20"/>
          <w:szCs w:val="20"/>
        </w:rPr>
      </w:pPr>
      <w:r w:rsidRPr="00E86252">
        <w:rPr>
          <w:rFonts w:ascii="Verdana" w:eastAsia="Verdana" w:hAnsi="Verdana" w:cs="Verdana"/>
          <w:sz w:val="20"/>
          <w:szCs w:val="20"/>
          <w:lang w:bidi="en-GB"/>
        </w:rPr>
        <w:t>Safari version 12 or higher,</w:t>
      </w:r>
    </w:p>
    <w:p w14:paraId="14EBCA9C" w14:textId="77777777" w:rsidR="004D39CF" w:rsidRPr="00E86252" w:rsidRDefault="004D39CF" w:rsidP="004D39CF">
      <w:pPr>
        <w:pStyle w:val="TreA"/>
        <w:numPr>
          <w:ilvl w:val="0"/>
          <w:numId w:val="8"/>
        </w:numPr>
        <w:spacing w:line="360" w:lineRule="auto"/>
        <w:jc w:val="both"/>
        <w:rPr>
          <w:rFonts w:ascii="Verdana" w:hAnsi="Verdana"/>
          <w:sz w:val="20"/>
          <w:szCs w:val="20"/>
        </w:rPr>
      </w:pPr>
      <w:r w:rsidRPr="00E86252">
        <w:rPr>
          <w:rFonts w:ascii="Verdana" w:eastAsia="Verdana" w:hAnsi="Verdana" w:cs="Verdana"/>
          <w:sz w:val="20"/>
          <w:szCs w:val="20"/>
          <w:lang w:bidi="en-GB"/>
        </w:rPr>
        <w:t>Opera version 66 or higher.</w:t>
      </w:r>
    </w:p>
    <w:p w14:paraId="34C8867C" w14:textId="77777777" w:rsidR="00FE4869" w:rsidRPr="00E86252" w:rsidRDefault="00FE4869" w:rsidP="00FE4869">
      <w:pPr>
        <w:pStyle w:val="TreA"/>
        <w:spacing w:line="360" w:lineRule="auto"/>
        <w:ind w:left="426"/>
        <w:jc w:val="both"/>
        <w:rPr>
          <w:rFonts w:ascii="Verdana" w:hAnsi="Verdana"/>
          <w:sz w:val="20"/>
          <w:szCs w:val="20"/>
        </w:rPr>
      </w:pPr>
    </w:p>
    <w:p w14:paraId="0BDC0549" w14:textId="77777777" w:rsidR="00B97DBE" w:rsidRPr="00E86252" w:rsidRDefault="00B97DBE" w:rsidP="00FE4869">
      <w:pPr>
        <w:pStyle w:val="TreA"/>
        <w:spacing w:line="360" w:lineRule="auto"/>
        <w:ind w:left="426"/>
        <w:jc w:val="both"/>
        <w:rPr>
          <w:rFonts w:ascii="Verdana" w:hAnsi="Verdana"/>
          <w:sz w:val="20"/>
          <w:szCs w:val="20"/>
        </w:rPr>
      </w:pPr>
    </w:p>
    <w:p w14:paraId="12C38AE1" w14:textId="77777777" w:rsidR="00B97DBE" w:rsidRPr="00E86252" w:rsidRDefault="00B97DBE" w:rsidP="00FE4869">
      <w:pPr>
        <w:pStyle w:val="TreA"/>
        <w:spacing w:line="360" w:lineRule="auto"/>
        <w:ind w:left="426"/>
        <w:jc w:val="both"/>
        <w:rPr>
          <w:rFonts w:ascii="Verdana" w:hAnsi="Verdana"/>
          <w:sz w:val="20"/>
          <w:szCs w:val="20"/>
        </w:rPr>
      </w:pPr>
    </w:p>
    <w:p w14:paraId="5A87B358" w14:textId="77777777" w:rsidR="006811BF" w:rsidRPr="00E86252" w:rsidRDefault="006811BF" w:rsidP="00FE4869">
      <w:pPr>
        <w:pStyle w:val="TreA"/>
        <w:spacing w:line="360" w:lineRule="auto"/>
        <w:ind w:left="426"/>
        <w:jc w:val="both"/>
        <w:rPr>
          <w:rFonts w:ascii="Verdana" w:hAnsi="Verdana"/>
          <w:sz w:val="20"/>
          <w:szCs w:val="20"/>
        </w:rPr>
      </w:pPr>
    </w:p>
    <w:p w14:paraId="25A618F6" w14:textId="77777777" w:rsidR="006811BF" w:rsidRPr="00E86252" w:rsidRDefault="006811BF" w:rsidP="00FE4869">
      <w:pPr>
        <w:pStyle w:val="TreA"/>
        <w:spacing w:line="360" w:lineRule="auto"/>
        <w:ind w:left="426"/>
        <w:jc w:val="both"/>
        <w:rPr>
          <w:rFonts w:ascii="Verdana" w:hAnsi="Verdana"/>
          <w:sz w:val="20"/>
          <w:szCs w:val="20"/>
        </w:rPr>
      </w:pPr>
    </w:p>
    <w:p w14:paraId="73977F9F" w14:textId="77777777" w:rsidR="006811BF" w:rsidRPr="00E86252" w:rsidRDefault="006811BF" w:rsidP="00FE4869">
      <w:pPr>
        <w:pStyle w:val="TreA"/>
        <w:spacing w:line="360" w:lineRule="auto"/>
        <w:ind w:left="426"/>
        <w:jc w:val="both"/>
        <w:rPr>
          <w:rFonts w:ascii="Verdana" w:hAnsi="Verdana"/>
          <w:sz w:val="20"/>
          <w:szCs w:val="20"/>
        </w:rPr>
      </w:pPr>
    </w:p>
    <w:p w14:paraId="72B3868B" w14:textId="77777777" w:rsidR="00B97DBE" w:rsidRPr="00E86252" w:rsidRDefault="00B97DBE" w:rsidP="00FE4869">
      <w:pPr>
        <w:pStyle w:val="TreA"/>
        <w:spacing w:line="360" w:lineRule="auto"/>
        <w:ind w:left="426"/>
        <w:jc w:val="both"/>
        <w:rPr>
          <w:rFonts w:ascii="Verdana" w:hAnsi="Verdana"/>
          <w:sz w:val="20"/>
          <w:szCs w:val="20"/>
        </w:rPr>
      </w:pPr>
    </w:p>
    <w:p w14:paraId="6C3D7429" w14:textId="77777777" w:rsidR="00B97DBE" w:rsidRPr="00E86252" w:rsidRDefault="00B97DBE" w:rsidP="00FE4869">
      <w:pPr>
        <w:pStyle w:val="TreA"/>
        <w:spacing w:line="360" w:lineRule="auto"/>
        <w:ind w:left="426"/>
        <w:jc w:val="both"/>
        <w:rPr>
          <w:rFonts w:ascii="Verdana" w:hAnsi="Verdana"/>
          <w:sz w:val="20"/>
          <w:szCs w:val="20"/>
        </w:rPr>
      </w:pPr>
    </w:p>
    <w:p w14:paraId="0C9E37DE" w14:textId="77777777" w:rsidR="00763531" w:rsidRPr="00E86252" w:rsidRDefault="00763531"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lastRenderedPageBreak/>
        <w:t>§ 4. RULES FOR PARTICIPATION IN THE CONFERENCE</w:t>
      </w:r>
    </w:p>
    <w:p w14:paraId="2CD1F393" w14:textId="77777777" w:rsidR="00B97DBE" w:rsidRPr="00E86252" w:rsidRDefault="00B97DBE" w:rsidP="00FE4869">
      <w:pPr>
        <w:pStyle w:val="TreA"/>
        <w:spacing w:line="360" w:lineRule="auto"/>
        <w:jc w:val="both"/>
        <w:rPr>
          <w:rFonts w:ascii="Verdana" w:hAnsi="Verdana"/>
          <w:b/>
          <w:bCs/>
          <w:sz w:val="20"/>
          <w:szCs w:val="20"/>
        </w:rPr>
      </w:pPr>
    </w:p>
    <w:p w14:paraId="53CE160D" w14:textId="77777777" w:rsidR="006811BF" w:rsidRPr="00E86252" w:rsidRDefault="00A7334A" w:rsidP="00A7334A">
      <w:pPr>
        <w:pStyle w:val="TreA"/>
        <w:numPr>
          <w:ilvl w:val="0"/>
          <w:numId w:val="23"/>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Organiser sets the Conference programme and has the right to amend it, also on the day of the Conference, including the right to change the time schedule and the order of speeches.</w:t>
      </w:r>
    </w:p>
    <w:p w14:paraId="21B18C58" w14:textId="2F8D1E3F" w:rsidR="00A7334A" w:rsidRPr="00E86252" w:rsidRDefault="00A7334A" w:rsidP="00A7334A">
      <w:pPr>
        <w:pStyle w:val="TreA"/>
        <w:numPr>
          <w:ilvl w:val="0"/>
          <w:numId w:val="23"/>
        </w:numPr>
        <w:spacing w:line="360" w:lineRule="auto"/>
        <w:ind w:left="426"/>
        <w:jc w:val="both"/>
        <w:rPr>
          <w:rFonts w:ascii="Verdana" w:hAnsi="Verdana"/>
          <w:color w:val="auto"/>
          <w:sz w:val="20"/>
          <w:szCs w:val="20"/>
        </w:rPr>
      </w:pPr>
      <w:r w:rsidRPr="00E86252">
        <w:rPr>
          <w:rFonts w:ascii="Verdana" w:eastAsia="Verdana" w:hAnsi="Verdana" w:cs="Verdana"/>
          <w:sz w:val="20"/>
          <w:szCs w:val="20"/>
          <w:lang w:bidi="en-GB"/>
        </w:rPr>
        <w:t>The Organiser is not responsible for any technical or organisational problems of the Participants connected with their participation in the Conference for reasons beyond its control, in particular the Internet connections on the side of the Participants.</w:t>
      </w:r>
    </w:p>
    <w:p w14:paraId="7F8CDFD5" w14:textId="77777777" w:rsidR="006811BF" w:rsidRPr="00E86252" w:rsidRDefault="00A7334A" w:rsidP="00A7334A">
      <w:pPr>
        <w:pStyle w:val="TreA"/>
        <w:numPr>
          <w:ilvl w:val="0"/>
          <w:numId w:val="23"/>
        </w:numPr>
        <w:spacing w:line="360" w:lineRule="auto"/>
        <w:ind w:left="426"/>
        <w:jc w:val="both"/>
        <w:rPr>
          <w:rFonts w:ascii="Verdana" w:eastAsia="Verdana" w:hAnsi="Verdana" w:cs="Verdana"/>
          <w:color w:val="auto"/>
          <w:sz w:val="20"/>
          <w:szCs w:val="20"/>
          <w:lang w:bidi="en-GB"/>
        </w:rPr>
      </w:pPr>
      <w:r w:rsidRPr="00E86252">
        <w:rPr>
          <w:rFonts w:ascii="Verdana" w:eastAsia="Verdana" w:hAnsi="Verdana" w:cs="Verdana"/>
          <w:color w:val="auto"/>
          <w:sz w:val="20"/>
          <w:szCs w:val="20"/>
          <w:lang w:bidi="en-GB"/>
        </w:rPr>
        <w:t>The Participant, and in particular the Active Participant, is fully responsible for all materials and information she/he presents during the Conference. The Participant is obliged to ensure that all his/her statements and presentations during the Conference do not violate the law or the rights or personal rights of third parties.</w:t>
      </w:r>
    </w:p>
    <w:p w14:paraId="4C52B809" w14:textId="2430CF49" w:rsidR="00CF4A69" w:rsidRPr="00E86252" w:rsidRDefault="00A7334A" w:rsidP="00A7334A">
      <w:pPr>
        <w:pStyle w:val="TreA"/>
        <w:numPr>
          <w:ilvl w:val="0"/>
          <w:numId w:val="23"/>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Participant undertakes to comply with these Rules Regulations, social rules, the Organiser’s instructions and orders concerning organisational and technical matters.</w:t>
      </w:r>
    </w:p>
    <w:p w14:paraId="2DD96D30" w14:textId="77777777" w:rsidR="006811BF" w:rsidRPr="00E86252" w:rsidRDefault="00A7334A" w:rsidP="00A7334A">
      <w:pPr>
        <w:pStyle w:val="TreA"/>
        <w:numPr>
          <w:ilvl w:val="0"/>
          <w:numId w:val="23"/>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In order to participate in the Online Conference, the Participant must have a computer, smartphone or tablet with internet connection, built-in or external microphone, optionally a webcam. The Organiser recommends the following hardware solutions for participation in the Conference:</w:t>
      </w:r>
    </w:p>
    <w:p w14:paraId="4253B36C" w14:textId="77777777" w:rsidR="006811BF" w:rsidRPr="00E86252" w:rsidRDefault="006811BF" w:rsidP="00CF4A69">
      <w:pPr>
        <w:pStyle w:val="TreA"/>
        <w:numPr>
          <w:ilvl w:val="1"/>
          <w:numId w:val="24"/>
        </w:numPr>
        <w:spacing w:line="360" w:lineRule="auto"/>
        <w:ind w:left="851"/>
        <w:jc w:val="both"/>
        <w:rPr>
          <w:rFonts w:ascii="Verdana" w:eastAsia="Verdana" w:hAnsi="Verdana" w:cs="Verdana"/>
          <w:sz w:val="20"/>
          <w:szCs w:val="20"/>
          <w:lang w:bidi="en-GB"/>
        </w:rPr>
      </w:pPr>
      <w:r w:rsidRPr="00E86252">
        <w:rPr>
          <w:rFonts w:ascii="Verdana" w:eastAsia="Verdana" w:hAnsi="Verdana" w:cs="Verdana"/>
          <w:sz w:val="20"/>
          <w:szCs w:val="20"/>
          <w:lang w:bidi="en-GB"/>
        </w:rPr>
        <w:t xml:space="preserve"> </w:t>
      </w:r>
      <w:r w:rsidR="00A7334A" w:rsidRPr="00E86252">
        <w:rPr>
          <w:rFonts w:ascii="Verdana" w:eastAsia="Verdana" w:hAnsi="Verdana" w:cs="Verdana"/>
          <w:sz w:val="20"/>
          <w:szCs w:val="20"/>
          <w:lang w:bidi="en-GB"/>
        </w:rPr>
        <w:t>headphones with a microphone (not a microphone built into the laptop)</w:t>
      </w:r>
    </w:p>
    <w:p w14:paraId="314EC960" w14:textId="77777777" w:rsidR="006811BF" w:rsidRPr="00E86252" w:rsidRDefault="00A7334A" w:rsidP="00CF4A69">
      <w:pPr>
        <w:pStyle w:val="TreA"/>
        <w:numPr>
          <w:ilvl w:val="1"/>
          <w:numId w:val="24"/>
        </w:numPr>
        <w:spacing w:line="360" w:lineRule="auto"/>
        <w:ind w:left="851"/>
        <w:jc w:val="both"/>
        <w:rPr>
          <w:rFonts w:ascii="Verdana" w:eastAsia="Verdana" w:hAnsi="Verdana" w:cs="Verdana"/>
          <w:sz w:val="20"/>
          <w:szCs w:val="20"/>
          <w:lang w:bidi="en-GB"/>
        </w:rPr>
      </w:pPr>
      <w:r w:rsidRPr="00E86252">
        <w:rPr>
          <w:rFonts w:ascii="Verdana" w:eastAsia="Verdana" w:hAnsi="Verdana" w:cs="Verdana"/>
          <w:sz w:val="20"/>
          <w:szCs w:val="20"/>
          <w:lang w:bidi="en-GB"/>
        </w:rPr>
        <w:t>Internet connection, optimum at least 20/20 Mbps, Ethernet (wired); the Organiser points out that Wi-Fi connection is less stable and the sound quality is lower;</w:t>
      </w:r>
    </w:p>
    <w:p w14:paraId="3B850E56" w14:textId="0CCC3E4D" w:rsidR="00C57B54" w:rsidRPr="00E64EC7" w:rsidRDefault="00A7334A" w:rsidP="00CF4A69">
      <w:pPr>
        <w:pStyle w:val="TreA"/>
        <w:numPr>
          <w:ilvl w:val="1"/>
          <w:numId w:val="24"/>
        </w:numPr>
        <w:spacing w:line="360" w:lineRule="auto"/>
        <w:ind w:left="851"/>
        <w:jc w:val="both"/>
        <w:rPr>
          <w:rFonts w:ascii="Verdana" w:hAnsi="Verdana"/>
          <w:color w:val="auto"/>
          <w:sz w:val="20"/>
          <w:szCs w:val="20"/>
        </w:rPr>
      </w:pPr>
      <w:r w:rsidRPr="00E86252">
        <w:rPr>
          <w:rFonts w:ascii="Verdana" w:eastAsia="Verdana" w:hAnsi="Verdana" w:cs="Verdana"/>
          <w:sz w:val="20"/>
          <w:szCs w:val="20"/>
          <w:lang w:bidi="en-GB"/>
        </w:rPr>
        <w:t xml:space="preserve">The Organiser provides Participants with technical assistance during the Conference. All questions should be </w:t>
      </w:r>
      <w:r w:rsidRPr="00E64EC7">
        <w:rPr>
          <w:rFonts w:ascii="Verdana" w:eastAsia="Verdana" w:hAnsi="Verdana" w:cs="Verdana"/>
          <w:color w:val="auto"/>
          <w:sz w:val="20"/>
          <w:szCs w:val="20"/>
          <w:lang w:bidi="en-GB"/>
        </w:rPr>
        <w:t xml:space="preserve">addressed to the Organiser via </w:t>
      </w:r>
      <w:r w:rsidR="00B97DBE" w:rsidRPr="00E64EC7">
        <w:rPr>
          <w:rFonts w:ascii="Verdana" w:eastAsia="Verdana" w:hAnsi="Verdana" w:cs="Verdana"/>
          <w:color w:val="auto"/>
          <w:sz w:val="20"/>
          <w:szCs w:val="20"/>
          <w:lang w:bidi="en-GB"/>
        </w:rPr>
        <w:t xml:space="preserve">e-mail </w:t>
      </w:r>
      <w:hyperlink r:id="rId11" w:history="1">
        <w:r w:rsidR="00E64EC7" w:rsidRPr="00E64EC7">
          <w:rPr>
            <w:rStyle w:val="Hipercze"/>
            <w:rFonts w:ascii="Verdana" w:eastAsia="Verdana" w:hAnsi="Verdana" w:cs="Verdana"/>
            <w:color w:val="auto"/>
            <w:sz w:val="20"/>
            <w:szCs w:val="20"/>
            <w:lang w:bidi="en-GB"/>
          </w:rPr>
          <w:t>pomoc.techniczna@neuroshow.org</w:t>
        </w:r>
      </w:hyperlink>
      <w:r w:rsidR="00E64EC7" w:rsidRPr="00E64EC7">
        <w:rPr>
          <w:rFonts w:ascii="Verdana" w:eastAsia="Verdana" w:hAnsi="Verdana" w:cs="Verdana"/>
          <w:color w:val="auto"/>
          <w:sz w:val="20"/>
          <w:szCs w:val="20"/>
          <w:lang w:bidi="en-GB"/>
        </w:rPr>
        <w:t xml:space="preserve"> </w:t>
      </w:r>
    </w:p>
    <w:p w14:paraId="7A83D626" w14:textId="63F706A5" w:rsidR="00C57B54" w:rsidRPr="00E86252" w:rsidRDefault="00A7334A" w:rsidP="00730C4C">
      <w:pPr>
        <w:pStyle w:val="TreA"/>
        <w:numPr>
          <w:ilvl w:val="0"/>
          <w:numId w:val="23"/>
        </w:numPr>
        <w:spacing w:line="360" w:lineRule="auto"/>
        <w:ind w:left="426"/>
        <w:jc w:val="both"/>
        <w:rPr>
          <w:rFonts w:ascii="Verdana" w:hAnsi="Verdana"/>
          <w:sz w:val="20"/>
          <w:szCs w:val="20"/>
        </w:rPr>
      </w:pPr>
      <w:r w:rsidRPr="00E86252">
        <w:rPr>
          <w:rFonts w:ascii="Verdana" w:eastAsia="Verdana" w:hAnsi="Verdana" w:cs="Verdana"/>
          <w:sz w:val="20"/>
          <w:szCs w:val="20"/>
          <w:lang w:bidi="en-GB"/>
        </w:rPr>
        <w:t>Participants are required to indicate their participation in the Conference by stating their full name and, possibly, academic titles held</w:t>
      </w:r>
      <w:r w:rsidR="00E64EC7">
        <w:rPr>
          <w:rFonts w:ascii="Verdana" w:eastAsia="Verdana" w:hAnsi="Verdana" w:cs="Verdana"/>
          <w:sz w:val="20"/>
          <w:szCs w:val="20"/>
          <w:lang w:bidi="en-GB"/>
        </w:rPr>
        <w:t>.</w:t>
      </w:r>
    </w:p>
    <w:p w14:paraId="2EBB7900" w14:textId="77777777" w:rsidR="00C57B54" w:rsidRPr="00E86252" w:rsidRDefault="00A7334A" w:rsidP="00730C4C">
      <w:pPr>
        <w:pStyle w:val="TreA"/>
        <w:numPr>
          <w:ilvl w:val="0"/>
          <w:numId w:val="23"/>
        </w:numPr>
        <w:spacing w:line="360" w:lineRule="auto"/>
        <w:ind w:left="426"/>
        <w:jc w:val="both"/>
        <w:rPr>
          <w:rFonts w:ascii="Verdana" w:hAnsi="Verdana"/>
          <w:sz w:val="20"/>
          <w:szCs w:val="20"/>
        </w:rPr>
      </w:pPr>
      <w:r w:rsidRPr="00E86252">
        <w:rPr>
          <w:rFonts w:ascii="Verdana" w:eastAsia="Verdana" w:hAnsi="Verdana" w:cs="Verdana"/>
          <w:sz w:val="20"/>
          <w:szCs w:val="20"/>
          <w:lang w:bidi="en-GB"/>
        </w:rPr>
        <w:t>Participants are obliged to provide true personal data allowing their identification.</w:t>
      </w:r>
    </w:p>
    <w:p w14:paraId="691DBEF4" w14:textId="77777777" w:rsidR="00C57B54" w:rsidRPr="00E86252" w:rsidRDefault="00A7334A" w:rsidP="00730C4C">
      <w:pPr>
        <w:pStyle w:val="TreA"/>
        <w:numPr>
          <w:ilvl w:val="0"/>
          <w:numId w:val="23"/>
        </w:numPr>
        <w:spacing w:line="360" w:lineRule="auto"/>
        <w:ind w:left="426"/>
        <w:jc w:val="both"/>
        <w:rPr>
          <w:rFonts w:ascii="Verdana" w:hAnsi="Verdana"/>
          <w:sz w:val="20"/>
          <w:szCs w:val="20"/>
        </w:rPr>
      </w:pPr>
      <w:r w:rsidRPr="00E86252">
        <w:rPr>
          <w:rFonts w:ascii="Verdana" w:eastAsia="Verdana" w:hAnsi="Verdana" w:cs="Verdana"/>
          <w:sz w:val="20"/>
          <w:szCs w:val="20"/>
          <w:lang w:bidi="en-GB"/>
        </w:rPr>
        <w:t>Participants undertake not to pass on the link enabling participation in the Conference to persons not registered as Participants.</w:t>
      </w:r>
    </w:p>
    <w:p w14:paraId="35337B32" w14:textId="77777777" w:rsidR="00730C4C" w:rsidRPr="00E86252" w:rsidRDefault="00A7334A" w:rsidP="00730C4C">
      <w:pPr>
        <w:pStyle w:val="TreA"/>
        <w:numPr>
          <w:ilvl w:val="0"/>
          <w:numId w:val="23"/>
        </w:numPr>
        <w:spacing w:line="360" w:lineRule="auto"/>
        <w:ind w:left="426"/>
        <w:jc w:val="both"/>
        <w:rPr>
          <w:rFonts w:ascii="Verdana" w:hAnsi="Verdana"/>
          <w:sz w:val="20"/>
          <w:szCs w:val="20"/>
        </w:rPr>
      </w:pPr>
      <w:r w:rsidRPr="00E86252">
        <w:rPr>
          <w:rFonts w:ascii="Verdana" w:eastAsia="Verdana" w:hAnsi="Verdana" w:cs="Verdana"/>
          <w:sz w:val="20"/>
          <w:szCs w:val="20"/>
          <w:lang w:bidi="en-GB"/>
        </w:rPr>
        <w:t>An Active Participant speaks during the Conference in his/her allotted time and has the right to take part in the discussion moderated by the Organiser. A Passive Participant has the right to ask questions of the speakers only during the designated time. The moderator can make the decision to allow a Passive Participant to speak during the discussion.</w:t>
      </w:r>
    </w:p>
    <w:p w14:paraId="557E0EF0" w14:textId="77777777" w:rsidR="006811BF" w:rsidRPr="00E86252" w:rsidRDefault="00730C4C" w:rsidP="00730C4C">
      <w:pPr>
        <w:pStyle w:val="TreA"/>
        <w:numPr>
          <w:ilvl w:val="0"/>
          <w:numId w:val="23"/>
        </w:numPr>
        <w:spacing w:line="360" w:lineRule="auto"/>
        <w:ind w:left="426"/>
        <w:jc w:val="both"/>
        <w:rPr>
          <w:rFonts w:ascii="Verdana" w:eastAsia="Verdana" w:hAnsi="Verdana" w:cs="Verdana"/>
          <w:lang w:bidi="en-GB"/>
        </w:rPr>
      </w:pPr>
      <w:r w:rsidRPr="00E86252">
        <w:rPr>
          <w:rFonts w:ascii="Verdana" w:eastAsia="Verdana" w:hAnsi="Verdana" w:cs="Verdana"/>
          <w:lang w:bidi="en-GB"/>
        </w:rPr>
        <w:t xml:space="preserve">When making conference materials available to Participants, the Event Organiser pays particular attention to the need for Participants to respect intellectual property rights. Participants undertake to use the materials made available to them by the Organiser solely for their personal needs. Modification, copying, </w:t>
      </w:r>
      <w:r w:rsidRPr="00E86252">
        <w:rPr>
          <w:rFonts w:ascii="Verdana" w:eastAsia="Verdana" w:hAnsi="Verdana" w:cs="Verdana"/>
          <w:lang w:bidi="en-GB"/>
        </w:rPr>
        <w:lastRenderedPageBreak/>
        <w:t>transmission, public performance and any commercial use of these materials requires the prior written consent of the Organiser or other authorised entity.</w:t>
      </w:r>
    </w:p>
    <w:p w14:paraId="5F8E8D26" w14:textId="77777777" w:rsidR="006811BF" w:rsidRPr="00E86252" w:rsidRDefault="00730C4C" w:rsidP="00730C4C">
      <w:pPr>
        <w:pStyle w:val="TreA"/>
        <w:numPr>
          <w:ilvl w:val="0"/>
          <w:numId w:val="23"/>
        </w:numPr>
        <w:spacing w:line="360" w:lineRule="auto"/>
        <w:ind w:left="426"/>
        <w:jc w:val="both"/>
        <w:rPr>
          <w:rFonts w:ascii="Verdana" w:eastAsia="Verdana" w:hAnsi="Verdana" w:cs="Verdana"/>
          <w:lang w:bidi="en-GB"/>
        </w:rPr>
      </w:pPr>
      <w:r w:rsidRPr="00E86252">
        <w:rPr>
          <w:rFonts w:ascii="Verdana" w:eastAsia="Verdana" w:hAnsi="Verdana" w:cs="Verdana"/>
          <w:lang w:bidi="en-GB"/>
        </w:rPr>
        <w:t>Participants shall be held fully liable for any damage caused by their behaviour violating the above stipulation.</w:t>
      </w:r>
    </w:p>
    <w:p w14:paraId="2D6F32BD" w14:textId="77777777" w:rsidR="006811BF" w:rsidRPr="00E86252" w:rsidRDefault="00730C4C" w:rsidP="00730C4C">
      <w:pPr>
        <w:pStyle w:val="TreA"/>
        <w:numPr>
          <w:ilvl w:val="0"/>
          <w:numId w:val="23"/>
        </w:numPr>
        <w:spacing w:line="360" w:lineRule="auto"/>
        <w:ind w:left="426"/>
        <w:jc w:val="both"/>
        <w:rPr>
          <w:rFonts w:ascii="Verdana" w:eastAsia="Verdana" w:hAnsi="Verdana" w:cs="Verdana"/>
          <w:lang w:bidi="en-GB"/>
        </w:rPr>
      </w:pPr>
      <w:r w:rsidRPr="00E86252">
        <w:rPr>
          <w:rFonts w:ascii="Verdana" w:eastAsia="Verdana" w:hAnsi="Verdana" w:cs="Verdana"/>
          <w:lang w:bidi="en-GB"/>
        </w:rPr>
        <w:t>Participants accept the established rules of the Conference and its programme and undertake not to cause its modification or to disrupt the Event. The Organiser has the right to exclude Participants who violate the provisions of the Rules and Regulations from the Conference, in particular those who:</w:t>
      </w:r>
    </w:p>
    <w:p w14:paraId="4A4CEDE2" w14:textId="7AC9DEA4" w:rsidR="00207CBD" w:rsidRPr="00E86252" w:rsidRDefault="00730C4C" w:rsidP="00207CBD">
      <w:pPr>
        <w:pStyle w:val="TreA"/>
        <w:numPr>
          <w:ilvl w:val="1"/>
          <w:numId w:val="23"/>
        </w:numPr>
        <w:spacing w:line="360" w:lineRule="auto"/>
        <w:ind w:left="993"/>
        <w:jc w:val="both"/>
        <w:rPr>
          <w:rFonts w:ascii="Verdana" w:hAnsi="Verdana"/>
          <w:sz w:val="20"/>
          <w:szCs w:val="20"/>
        </w:rPr>
      </w:pPr>
      <w:r w:rsidRPr="00E86252">
        <w:rPr>
          <w:rFonts w:ascii="Verdana" w:eastAsia="Verdana" w:hAnsi="Verdana" w:cs="Verdana"/>
          <w:lang w:bidi="en-GB"/>
        </w:rPr>
        <w:t>disrupt the Conference;</w:t>
      </w:r>
    </w:p>
    <w:p w14:paraId="044ED5F7" w14:textId="77777777" w:rsidR="00207CBD" w:rsidRPr="00E86252" w:rsidRDefault="00730C4C" w:rsidP="00207CBD">
      <w:pPr>
        <w:pStyle w:val="TreA"/>
        <w:numPr>
          <w:ilvl w:val="1"/>
          <w:numId w:val="23"/>
        </w:numPr>
        <w:spacing w:line="360" w:lineRule="auto"/>
        <w:ind w:left="993"/>
        <w:jc w:val="both"/>
        <w:rPr>
          <w:rFonts w:ascii="Verdana" w:hAnsi="Verdana"/>
          <w:sz w:val="20"/>
          <w:szCs w:val="20"/>
        </w:rPr>
      </w:pPr>
      <w:r w:rsidRPr="00E86252">
        <w:rPr>
          <w:rFonts w:ascii="Verdana" w:eastAsia="Verdana" w:hAnsi="Verdana" w:cs="Verdana"/>
          <w:lang w:bidi="en-GB"/>
        </w:rPr>
        <w:t>act in a manner which is unlawful, immoral or in conflict with the legitimate interests of third parties;</w:t>
      </w:r>
    </w:p>
    <w:p w14:paraId="2631910E" w14:textId="77777777" w:rsidR="006811BF" w:rsidRPr="00E86252" w:rsidRDefault="00730C4C" w:rsidP="00207CBD">
      <w:pPr>
        <w:pStyle w:val="TreA"/>
        <w:numPr>
          <w:ilvl w:val="1"/>
          <w:numId w:val="23"/>
        </w:numPr>
        <w:spacing w:line="360" w:lineRule="auto"/>
        <w:ind w:left="993"/>
        <w:jc w:val="both"/>
        <w:rPr>
          <w:rFonts w:ascii="Verdana" w:eastAsia="Verdana" w:hAnsi="Verdana" w:cs="Verdana"/>
          <w:lang w:bidi="en-GB"/>
        </w:rPr>
      </w:pPr>
      <w:r w:rsidRPr="00E86252">
        <w:rPr>
          <w:rFonts w:ascii="Verdana" w:eastAsia="Verdana" w:hAnsi="Verdana" w:cs="Verdana"/>
          <w:lang w:bidi="en-GB"/>
        </w:rPr>
        <w:t>attempt to circumvent, or their actions indicate that they attempt to circumvent, the Rules and Regulations of the Event;</w:t>
      </w:r>
    </w:p>
    <w:p w14:paraId="5D353DC5" w14:textId="1DFA4B90" w:rsidR="0033373A" w:rsidRPr="00E86252" w:rsidRDefault="00730C4C" w:rsidP="00207CBD">
      <w:pPr>
        <w:pStyle w:val="TreA"/>
        <w:numPr>
          <w:ilvl w:val="1"/>
          <w:numId w:val="23"/>
        </w:numPr>
        <w:spacing w:line="360" w:lineRule="auto"/>
        <w:ind w:left="993"/>
        <w:jc w:val="both"/>
        <w:rPr>
          <w:rFonts w:ascii="Verdana" w:hAnsi="Verdana"/>
          <w:sz w:val="20"/>
          <w:szCs w:val="20"/>
        </w:rPr>
      </w:pPr>
      <w:r w:rsidRPr="00E86252">
        <w:rPr>
          <w:rFonts w:ascii="Verdana" w:eastAsia="Verdana" w:hAnsi="Verdana" w:cs="Verdana"/>
          <w:lang w:bidi="en-GB"/>
        </w:rPr>
        <w:t>take actions which are damaging the legitimate interests of the Organiser or harmful to its image.</w:t>
      </w:r>
    </w:p>
    <w:p w14:paraId="5E8F95E4" w14:textId="77777777" w:rsidR="00207CBD" w:rsidRPr="00E86252" w:rsidRDefault="00207CBD" w:rsidP="00207CBD">
      <w:pPr>
        <w:pStyle w:val="TreA"/>
        <w:spacing w:line="360" w:lineRule="auto"/>
        <w:ind w:left="993"/>
        <w:jc w:val="both"/>
        <w:rPr>
          <w:rFonts w:ascii="Verdana" w:hAnsi="Verdana"/>
          <w:sz w:val="20"/>
          <w:szCs w:val="20"/>
        </w:rPr>
      </w:pPr>
    </w:p>
    <w:p w14:paraId="4576382D" w14:textId="77777777" w:rsidR="00763531" w:rsidRPr="00E86252" w:rsidRDefault="00763531"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§5. PAYMENTS</w:t>
      </w:r>
    </w:p>
    <w:p w14:paraId="6355E2D9" w14:textId="77777777" w:rsidR="00763531" w:rsidRPr="00E86252" w:rsidRDefault="00763531" w:rsidP="002A0200">
      <w:pPr>
        <w:pStyle w:val="TreA"/>
        <w:spacing w:line="360" w:lineRule="auto"/>
        <w:jc w:val="both"/>
        <w:rPr>
          <w:rFonts w:ascii="Verdana" w:hAnsi="Verdana"/>
          <w:sz w:val="20"/>
          <w:szCs w:val="20"/>
        </w:rPr>
      </w:pPr>
    </w:p>
    <w:p w14:paraId="699F2E7E" w14:textId="77777777" w:rsidR="006811BF" w:rsidRPr="00E86252" w:rsidRDefault="00763531" w:rsidP="000A4176">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Participation in the Conference is subject to an entry fee.</w:t>
      </w:r>
    </w:p>
    <w:p w14:paraId="3D7BF206" w14:textId="56969356" w:rsidR="001C052D" w:rsidRPr="00E86252" w:rsidRDefault="00763531" w:rsidP="000A4176">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cost of attending the conference is:</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6E562F" w:rsidRPr="00E86252" w14:paraId="23BC285B" w14:textId="77777777" w:rsidTr="00B97DBE">
        <w:trPr>
          <w:trHeight w:val="567"/>
        </w:trPr>
        <w:tc>
          <w:tcPr>
            <w:tcW w:w="2254" w:type="dxa"/>
            <w:shd w:val="clear" w:color="auto" w:fill="auto"/>
            <w:vAlign w:val="center"/>
          </w:tcPr>
          <w:p w14:paraId="5700A885" w14:textId="77777777" w:rsidR="00D5704B" w:rsidRPr="00E86252" w:rsidRDefault="00D5704B" w:rsidP="009C72AF">
            <w:pPr>
              <w:rPr>
                <w:rFonts w:ascii="Verdana" w:eastAsia="Calibri" w:hAnsi="Verdana"/>
                <w:sz w:val="20"/>
                <w:szCs w:val="20"/>
                <w:lang w:val="en-GB"/>
              </w:rPr>
            </w:pPr>
          </w:p>
        </w:tc>
        <w:tc>
          <w:tcPr>
            <w:tcW w:w="2254" w:type="dxa"/>
            <w:shd w:val="clear" w:color="auto" w:fill="auto"/>
            <w:vAlign w:val="center"/>
          </w:tcPr>
          <w:p w14:paraId="4F4DD613" w14:textId="77777777" w:rsidR="00D5704B" w:rsidRPr="00E86252" w:rsidRDefault="00D5704B" w:rsidP="00B97DBE">
            <w:pPr>
              <w:jc w:val="center"/>
              <w:rPr>
                <w:rFonts w:ascii="Verdana" w:eastAsia="Calibri" w:hAnsi="Verdana" w:cs="Calibri"/>
                <w:b/>
                <w:bCs/>
                <w:color w:val="222222"/>
                <w:sz w:val="20"/>
                <w:szCs w:val="20"/>
                <w:shd w:val="clear" w:color="auto" w:fill="FFFFFF"/>
                <w:lang w:val="en-GB"/>
              </w:rPr>
            </w:pPr>
            <w:r w:rsidRPr="00E86252">
              <w:rPr>
                <w:rFonts w:ascii="Verdana" w:eastAsia="Calibri" w:hAnsi="Verdana" w:cs="Calibri"/>
                <w:b/>
                <w:color w:val="222222"/>
                <w:sz w:val="20"/>
                <w:szCs w:val="20"/>
                <w:shd w:val="clear" w:color="auto" w:fill="FFFFFF"/>
                <w:lang w:val="en-GB" w:bidi="en-GB"/>
              </w:rPr>
              <w:t>Early Bird</w:t>
            </w:r>
          </w:p>
          <w:p w14:paraId="781A75FC" w14:textId="77777777" w:rsidR="00D5704B" w:rsidRPr="00E86252" w:rsidRDefault="00D5704B" w:rsidP="00B97DBE">
            <w:pPr>
              <w:jc w:val="center"/>
              <w:rPr>
                <w:rFonts w:ascii="Verdana" w:eastAsia="Calibri" w:hAnsi="Verdana" w:cs="Calibri"/>
                <w:sz w:val="20"/>
                <w:szCs w:val="20"/>
                <w:lang w:val="en-GB"/>
              </w:rPr>
            </w:pPr>
            <w:r w:rsidRPr="00E86252">
              <w:rPr>
                <w:rFonts w:ascii="Verdana" w:eastAsia="Calibri" w:hAnsi="Verdana" w:cs="Calibri"/>
                <w:b/>
                <w:color w:val="222222"/>
                <w:sz w:val="16"/>
                <w:szCs w:val="20"/>
                <w:shd w:val="clear" w:color="auto" w:fill="FFFFFF"/>
                <w:lang w:val="en-GB" w:bidi="en-GB"/>
              </w:rPr>
              <w:t>28.08. – 17.09.2023</w:t>
            </w:r>
          </w:p>
        </w:tc>
        <w:tc>
          <w:tcPr>
            <w:tcW w:w="2254" w:type="dxa"/>
            <w:shd w:val="clear" w:color="auto" w:fill="auto"/>
            <w:vAlign w:val="center"/>
          </w:tcPr>
          <w:p w14:paraId="7651E129" w14:textId="77777777" w:rsidR="006811BF" w:rsidRPr="00E86252" w:rsidRDefault="00D5704B" w:rsidP="00B97DBE">
            <w:pPr>
              <w:jc w:val="center"/>
              <w:rPr>
                <w:rFonts w:ascii="Verdana" w:eastAsia="Calibri" w:hAnsi="Verdana" w:cs="Calibri"/>
                <w:b/>
                <w:color w:val="222222"/>
                <w:sz w:val="20"/>
                <w:szCs w:val="20"/>
                <w:shd w:val="clear" w:color="auto" w:fill="FFFFFF"/>
                <w:lang w:val="en-GB" w:bidi="en-GB"/>
              </w:rPr>
            </w:pPr>
            <w:r w:rsidRPr="00E86252">
              <w:rPr>
                <w:rFonts w:ascii="Verdana" w:eastAsia="Calibri" w:hAnsi="Verdana" w:cs="Calibri"/>
                <w:b/>
                <w:color w:val="222222"/>
                <w:sz w:val="20"/>
                <w:szCs w:val="20"/>
                <w:shd w:val="clear" w:color="auto" w:fill="FFFFFF"/>
                <w:lang w:val="en-GB" w:bidi="en-GB"/>
              </w:rPr>
              <w:t>Regular</w:t>
            </w:r>
          </w:p>
          <w:p w14:paraId="22D64C67" w14:textId="1AC79954" w:rsidR="00D5704B" w:rsidRPr="00E86252" w:rsidRDefault="00D5704B" w:rsidP="00B97DBE">
            <w:pPr>
              <w:jc w:val="center"/>
              <w:rPr>
                <w:rFonts w:ascii="Verdana" w:eastAsia="Calibri" w:hAnsi="Verdana" w:cs="Calibri"/>
                <w:sz w:val="20"/>
                <w:szCs w:val="20"/>
                <w:lang w:val="en-GB"/>
              </w:rPr>
            </w:pPr>
            <w:r w:rsidRPr="00E86252">
              <w:rPr>
                <w:rFonts w:ascii="Verdana" w:eastAsia="Calibri" w:hAnsi="Verdana" w:cs="Calibri"/>
                <w:b/>
                <w:color w:val="222222"/>
                <w:sz w:val="16"/>
                <w:szCs w:val="20"/>
                <w:shd w:val="clear" w:color="auto" w:fill="FFFFFF"/>
                <w:lang w:val="en-GB" w:bidi="en-GB"/>
              </w:rPr>
              <w:t>18.09. - 31.10.2023</w:t>
            </w:r>
          </w:p>
        </w:tc>
        <w:tc>
          <w:tcPr>
            <w:tcW w:w="2254" w:type="dxa"/>
            <w:shd w:val="clear" w:color="auto" w:fill="auto"/>
            <w:vAlign w:val="center"/>
          </w:tcPr>
          <w:p w14:paraId="013A2736" w14:textId="77777777" w:rsidR="006811BF" w:rsidRPr="00E86252" w:rsidRDefault="00D5704B" w:rsidP="00B97DBE">
            <w:pPr>
              <w:jc w:val="center"/>
              <w:rPr>
                <w:rFonts w:ascii="Verdana" w:eastAsia="Calibri" w:hAnsi="Verdana" w:cs="Calibri"/>
                <w:b/>
                <w:color w:val="222222"/>
                <w:sz w:val="20"/>
                <w:szCs w:val="20"/>
                <w:shd w:val="clear" w:color="auto" w:fill="FFFFFF"/>
                <w:lang w:val="en-GB" w:bidi="en-GB"/>
              </w:rPr>
            </w:pPr>
            <w:r w:rsidRPr="00E86252">
              <w:rPr>
                <w:rFonts w:ascii="Verdana" w:eastAsia="Calibri" w:hAnsi="Verdana" w:cs="Calibri"/>
                <w:b/>
                <w:color w:val="222222"/>
                <w:sz w:val="20"/>
                <w:szCs w:val="20"/>
                <w:shd w:val="clear" w:color="auto" w:fill="FFFFFF"/>
                <w:lang w:val="en-GB" w:bidi="en-GB"/>
              </w:rPr>
              <w:t>Late</w:t>
            </w:r>
          </w:p>
          <w:p w14:paraId="6801AFA5" w14:textId="3E37E432" w:rsidR="00D5704B" w:rsidRPr="00E86252" w:rsidRDefault="00D5704B" w:rsidP="00B97DBE">
            <w:pPr>
              <w:jc w:val="center"/>
              <w:rPr>
                <w:rFonts w:ascii="Verdana" w:eastAsia="Calibri" w:hAnsi="Verdana" w:cs="Calibri"/>
                <w:sz w:val="20"/>
                <w:szCs w:val="20"/>
                <w:lang w:val="en-GB"/>
              </w:rPr>
            </w:pPr>
            <w:r w:rsidRPr="00E86252">
              <w:rPr>
                <w:rFonts w:ascii="Verdana" w:eastAsia="Calibri" w:hAnsi="Verdana" w:cs="Calibri"/>
                <w:b/>
                <w:color w:val="222222"/>
                <w:sz w:val="16"/>
                <w:szCs w:val="20"/>
                <w:shd w:val="clear" w:color="auto" w:fill="FFFFFF"/>
                <w:lang w:val="en-GB" w:bidi="en-GB"/>
              </w:rPr>
              <w:t>01.11. – 17.11.2023</w:t>
            </w:r>
          </w:p>
        </w:tc>
      </w:tr>
      <w:tr w:rsidR="006E562F" w:rsidRPr="00E86252" w14:paraId="335A3932" w14:textId="77777777" w:rsidTr="00B97DBE">
        <w:trPr>
          <w:trHeight w:val="510"/>
        </w:trPr>
        <w:tc>
          <w:tcPr>
            <w:tcW w:w="2254" w:type="dxa"/>
            <w:shd w:val="clear" w:color="auto" w:fill="auto"/>
            <w:vAlign w:val="center"/>
          </w:tcPr>
          <w:p w14:paraId="0464F59E" w14:textId="77777777" w:rsidR="00D5704B" w:rsidRPr="00E86252" w:rsidRDefault="00D5704B" w:rsidP="00B97DBE">
            <w:pPr>
              <w:jc w:val="center"/>
              <w:rPr>
                <w:rFonts w:ascii="Verdana" w:eastAsia="Calibri" w:hAnsi="Verdana"/>
                <w:b/>
                <w:sz w:val="20"/>
                <w:szCs w:val="20"/>
                <w:lang w:val="en-GB"/>
              </w:rPr>
            </w:pPr>
            <w:r w:rsidRPr="00E86252">
              <w:rPr>
                <w:rFonts w:ascii="Verdana" w:eastAsia="Calibri" w:hAnsi="Verdana" w:cs="Verdana"/>
                <w:b/>
                <w:sz w:val="20"/>
                <w:szCs w:val="20"/>
                <w:lang w:val="en-GB" w:bidi="en-GB"/>
              </w:rPr>
              <w:t>offline</w:t>
            </w:r>
          </w:p>
        </w:tc>
        <w:tc>
          <w:tcPr>
            <w:tcW w:w="2254" w:type="dxa"/>
            <w:shd w:val="clear" w:color="auto" w:fill="auto"/>
            <w:vAlign w:val="center"/>
          </w:tcPr>
          <w:p w14:paraId="302F579C"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590</w:t>
            </w:r>
          </w:p>
        </w:tc>
        <w:tc>
          <w:tcPr>
            <w:tcW w:w="2254" w:type="dxa"/>
            <w:shd w:val="clear" w:color="auto" w:fill="auto"/>
            <w:vAlign w:val="center"/>
          </w:tcPr>
          <w:p w14:paraId="2340D1C4"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690</w:t>
            </w:r>
          </w:p>
        </w:tc>
        <w:tc>
          <w:tcPr>
            <w:tcW w:w="2254" w:type="dxa"/>
            <w:shd w:val="clear" w:color="auto" w:fill="auto"/>
            <w:vAlign w:val="center"/>
          </w:tcPr>
          <w:p w14:paraId="08BC1ABB"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750</w:t>
            </w:r>
          </w:p>
        </w:tc>
      </w:tr>
      <w:tr w:rsidR="006E562F" w:rsidRPr="00E86252" w14:paraId="539557FF" w14:textId="77777777" w:rsidTr="00B97DBE">
        <w:trPr>
          <w:trHeight w:val="510"/>
        </w:trPr>
        <w:tc>
          <w:tcPr>
            <w:tcW w:w="2254" w:type="dxa"/>
            <w:shd w:val="clear" w:color="auto" w:fill="auto"/>
            <w:vAlign w:val="center"/>
          </w:tcPr>
          <w:p w14:paraId="27511506" w14:textId="77777777" w:rsidR="00D5704B" w:rsidRPr="00E86252" w:rsidRDefault="00D5704B" w:rsidP="00B97DBE">
            <w:pPr>
              <w:jc w:val="center"/>
              <w:rPr>
                <w:rFonts w:ascii="Verdana" w:eastAsia="Calibri" w:hAnsi="Verdana"/>
                <w:b/>
                <w:sz w:val="20"/>
                <w:szCs w:val="20"/>
                <w:lang w:val="en-GB"/>
              </w:rPr>
            </w:pPr>
            <w:r w:rsidRPr="00E86252">
              <w:rPr>
                <w:rFonts w:ascii="Verdana" w:eastAsia="Calibri" w:hAnsi="Verdana" w:cs="Verdana"/>
                <w:b/>
                <w:sz w:val="20"/>
                <w:szCs w:val="20"/>
                <w:lang w:val="en-GB" w:bidi="en-GB"/>
              </w:rPr>
              <w:t>online</w:t>
            </w:r>
          </w:p>
        </w:tc>
        <w:tc>
          <w:tcPr>
            <w:tcW w:w="2254" w:type="dxa"/>
            <w:shd w:val="clear" w:color="auto" w:fill="auto"/>
            <w:vAlign w:val="center"/>
          </w:tcPr>
          <w:p w14:paraId="6CA04332"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470</w:t>
            </w:r>
          </w:p>
        </w:tc>
        <w:tc>
          <w:tcPr>
            <w:tcW w:w="2254" w:type="dxa"/>
            <w:shd w:val="clear" w:color="auto" w:fill="auto"/>
            <w:vAlign w:val="center"/>
          </w:tcPr>
          <w:p w14:paraId="5B3EC1F5"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550</w:t>
            </w:r>
          </w:p>
        </w:tc>
        <w:tc>
          <w:tcPr>
            <w:tcW w:w="2254" w:type="dxa"/>
            <w:shd w:val="clear" w:color="auto" w:fill="auto"/>
            <w:vAlign w:val="center"/>
          </w:tcPr>
          <w:p w14:paraId="11A3CA52" w14:textId="77777777" w:rsidR="00D5704B" w:rsidRPr="00E86252" w:rsidRDefault="00D5704B" w:rsidP="00B97DBE">
            <w:pPr>
              <w:jc w:val="center"/>
              <w:rPr>
                <w:rFonts w:ascii="Verdana" w:eastAsia="Calibri" w:hAnsi="Verdana"/>
                <w:sz w:val="20"/>
                <w:szCs w:val="20"/>
                <w:lang w:val="en-GB"/>
              </w:rPr>
            </w:pPr>
            <w:r w:rsidRPr="00E86252">
              <w:rPr>
                <w:rFonts w:ascii="Verdana" w:eastAsia="Calibri" w:hAnsi="Verdana" w:cs="Verdana"/>
                <w:sz w:val="20"/>
                <w:szCs w:val="20"/>
                <w:lang w:val="en-GB" w:bidi="en-GB"/>
              </w:rPr>
              <w:t>PLN 600</w:t>
            </w:r>
          </w:p>
        </w:tc>
      </w:tr>
    </w:tbl>
    <w:p w14:paraId="235DB1EC" w14:textId="77777777" w:rsidR="00D5704B" w:rsidRPr="00E86252" w:rsidRDefault="00D5704B" w:rsidP="00D5704B">
      <w:pPr>
        <w:pStyle w:val="TreA"/>
        <w:spacing w:line="360" w:lineRule="auto"/>
        <w:ind w:left="426"/>
        <w:jc w:val="both"/>
        <w:rPr>
          <w:rFonts w:ascii="Verdana" w:hAnsi="Verdana"/>
          <w:sz w:val="20"/>
          <w:szCs w:val="20"/>
        </w:rPr>
      </w:pPr>
    </w:p>
    <w:p w14:paraId="5C7F6DDE" w14:textId="77777777" w:rsidR="00A61E55" w:rsidRPr="00E86252" w:rsidRDefault="00763531" w:rsidP="000A4176">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Conditions for participation, prices for individual components or discounts are specified during Registration.</w:t>
      </w:r>
    </w:p>
    <w:p w14:paraId="1FA6D443" w14:textId="77777777" w:rsidR="00A61E55" w:rsidRPr="00E86252" w:rsidRDefault="00763531" w:rsidP="000A4176">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price for the online option includes: online participation in the Conference, access to the video recordings until 31.12.2023 and a certificate which will be made available after the Conference.</w:t>
      </w:r>
    </w:p>
    <w:p w14:paraId="07225DA9" w14:textId="77777777" w:rsidR="006811BF" w:rsidRPr="00E86252" w:rsidRDefault="00F62C22" w:rsidP="00707A17">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price for participation in person includes: the online package, plus the right to attend the conference in person.</w:t>
      </w:r>
    </w:p>
    <w:p w14:paraId="0613BD09" w14:textId="2EFEFC50" w:rsidR="00A61E55" w:rsidRPr="00E86252" w:rsidRDefault="00763531" w:rsidP="000A4176">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price includes VAT of 23%.</w:t>
      </w:r>
    </w:p>
    <w:p w14:paraId="3E47C6E7" w14:textId="77777777" w:rsidR="00A61E55" w:rsidRPr="00E86252" w:rsidRDefault="00763531" w:rsidP="000A4176">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If you have any further questions, please contact the person(s) indicated on the Registration website.</w:t>
      </w:r>
    </w:p>
    <w:p w14:paraId="7AAA070B" w14:textId="77777777" w:rsidR="006811BF" w:rsidRPr="00E86252" w:rsidRDefault="00137434" w:rsidP="000D1C42">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If a Participant needs a VAT invoice, he/she should declare this when registering and provide the NIP (Tax ID) number of the invoice recipient.</w:t>
      </w:r>
    </w:p>
    <w:p w14:paraId="2BDAA185" w14:textId="77777777" w:rsidR="006811BF" w:rsidRPr="00E86252" w:rsidRDefault="00763531" w:rsidP="000D1C42">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lastRenderedPageBreak/>
        <w:t>Payment for participation in the Conference is made electronically, payment by credit card via PayU or other; currently available payment methods are specified on the webpage of the event.</w:t>
      </w:r>
    </w:p>
    <w:p w14:paraId="4741BEC4" w14:textId="67DD322C" w:rsidR="000D1C42" w:rsidRPr="00E86252" w:rsidRDefault="00763531" w:rsidP="000D1C42">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 xml:space="preserve">Payment for the Conference can also be made to the bank account </w:t>
      </w:r>
      <w:hyperlink r:id="rId12" w:tgtFrame="_blank" w:history="1">
        <w:r w:rsidR="003576BA" w:rsidRPr="00E86252">
          <w:rPr>
            <w:rFonts w:ascii="Verdana" w:eastAsia="Verdana" w:hAnsi="Verdana" w:cs="Verdana"/>
            <w:b/>
            <w:sz w:val="20"/>
            <w:szCs w:val="20"/>
            <w:lang w:bidi="en-GB"/>
          </w:rPr>
          <w:t>65 1020 3378 0000 1502 0319 6409</w:t>
        </w:r>
      </w:hyperlink>
      <w:r w:rsidRPr="00E86252">
        <w:rPr>
          <w:rFonts w:ascii="Verdana" w:eastAsia="Verdana" w:hAnsi="Verdana" w:cs="Verdana"/>
          <w:sz w:val="20"/>
          <w:szCs w:val="20"/>
          <w:lang w:bidi="en-GB"/>
        </w:rPr>
        <w:t>. Please include your name in the transfer title.</w:t>
      </w:r>
    </w:p>
    <w:p w14:paraId="47D81C3B" w14:textId="77777777" w:rsidR="006811BF" w:rsidRPr="00E86252" w:rsidRDefault="00707A17" w:rsidP="000D1C42">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Once the payment has been recorded, the Participant will receive a Confirmation of Registration to the email address provided during registration, which is the sole proof that the registration process has been completed.</w:t>
      </w:r>
    </w:p>
    <w:p w14:paraId="79835467" w14:textId="7D73357E" w:rsidR="00B97DBE" w:rsidRPr="00E86252" w:rsidRDefault="00763531" w:rsidP="00DB4B5C">
      <w:pPr>
        <w:pStyle w:val="TreA"/>
        <w:numPr>
          <w:ilvl w:val="0"/>
          <w:numId w:val="11"/>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Participant has the right to withdraw from the agreement within 14 days of the purchase.</w:t>
      </w:r>
    </w:p>
    <w:p w14:paraId="06223AE1" w14:textId="77777777" w:rsidR="006811BF" w:rsidRPr="00E86252" w:rsidRDefault="006E562F" w:rsidP="006E562F">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 xml:space="preserve">The wish to withdraw should be send to </w:t>
      </w:r>
      <w:hyperlink r:id="rId13" w:history="1">
        <w:r w:rsidR="00DB4B5C" w:rsidRPr="00E86252">
          <w:rPr>
            <w:rStyle w:val="Hipercze"/>
            <w:rFonts w:ascii="Verdana" w:eastAsia="Verdana" w:hAnsi="Verdana" w:cs="Verdana"/>
            <w:sz w:val="20"/>
            <w:szCs w:val="20"/>
            <w:lang w:bidi="en-GB"/>
          </w:rPr>
          <w:t>konferencja@neuroshow.org</w:t>
        </w:r>
      </w:hyperlink>
      <w:r w:rsidRPr="00E86252">
        <w:rPr>
          <w:rFonts w:ascii="Verdana" w:eastAsia="Verdana" w:hAnsi="Verdana" w:cs="Verdana"/>
          <w:sz w:val="20"/>
          <w:szCs w:val="20"/>
          <w:lang w:bidi="en-GB"/>
        </w:rPr>
        <w:t>.</w:t>
      </w:r>
    </w:p>
    <w:p w14:paraId="38DC0BCB" w14:textId="77777777" w:rsidR="006811BF" w:rsidRPr="00E86252" w:rsidRDefault="00763531" w:rsidP="00B97DBE">
      <w:pPr>
        <w:pStyle w:val="TreA"/>
        <w:numPr>
          <w:ilvl w:val="0"/>
          <w:numId w:val="1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A Participant's absence is not tantamount to withdrawal from the Conference and gives no right to claim a refund of the fees paid.</w:t>
      </w:r>
    </w:p>
    <w:p w14:paraId="360388FE" w14:textId="6A39721F" w:rsidR="00077069" w:rsidRPr="00E86252" w:rsidRDefault="00077069" w:rsidP="002A0200">
      <w:pPr>
        <w:pStyle w:val="TreA"/>
        <w:spacing w:line="360" w:lineRule="auto"/>
        <w:jc w:val="both"/>
        <w:rPr>
          <w:rFonts w:ascii="Verdana" w:hAnsi="Verdana"/>
          <w:sz w:val="20"/>
          <w:szCs w:val="20"/>
        </w:rPr>
      </w:pPr>
    </w:p>
    <w:p w14:paraId="40AB3797" w14:textId="77777777" w:rsidR="00763531" w:rsidRPr="00E86252" w:rsidRDefault="00763531"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§6 RESPONSIBILITY</w:t>
      </w:r>
    </w:p>
    <w:p w14:paraId="038061FE" w14:textId="77777777" w:rsidR="00B97DBE" w:rsidRPr="00E86252" w:rsidRDefault="00B97DBE" w:rsidP="00B97DBE">
      <w:pPr>
        <w:pStyle w:val="TreA"/>
        <w:spacing w:line="360" w:lineRule="auto"/>
        <w:jc w:val="center"/>
        <w:rPr>
          <w:rFonts w:ascii="Verdana" w:hAnsi="Verdana"/>
          <w:b/>
          <w:bCs/>
          <w:sz w:val="20"/>
          <w:szCs w:val="20"/>
        </w:rPr>
      </w:pPr>
    </w:p>
    <w:p w14:paraId="6F3C0159" w14:textId="77777777" w:rsidR="00763531" w:rsidRPr="00E86252" w:rsidRDefault="00763531" w:rsidP="00077069">
      <w:pPr>
        <w:pStyle w:val="TreA"/>
        <w:numPr>
          <w:ilvl w:val="0"/>
          <w:numId w:val="18"/>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Organiser declares that the content it provides during the Conference is for educational purposes only. The Organiser shall not be liable for any damage caused to Participants or third parties in connection with or as a result of the Participants using information, knowledge or skills acquired during the Conference.</w:t>
      </w:r>
    </w:p>
    <w:p w14:paraId="6C0C9663" w14:textId="77777777" w:rsidR="00763531" w:rsidRPr="00E86252" w:rsidRDefault="00763531" w:rsidP="00077069">
      <w:pPr>
        <w:pStyle w:val="TreA"/>
        <w:numPr>
          <w:ilvl w:val="0"/>
          <w:numId w:val="18"/>
        </w:numPr>
        <w:spacing w:line="360" w:lineRule="auto"/>
        <w:ind w:left="426"/>
        <w:jc w:val="both"/>
        <w:rPr>
          <w:rFonts w:ascii="Verdana" w:hAnsi="Verdana"/>
          <w:sz w:val="20"/>
          <w:szCs w:val="20"/>
        </w:rPr>
      </w:pPr>
      <w:r w:rsidRPr="00E86252">
        <w:rPr>
          <w:rFonts w:ascii="Verdana" w:eastAsia="Verdana" w:hAnsi="Verdana" w:cs="Verdana"/>
          <w:sz w:val="20"/>
          <w:szCs w:val="20"/>
          <w:lang w:bidi="en-GB"/>
        </w:rPr>
        <w:t>If the Conference is cancelled for reasons for which the Organiser bears sole responsibility, the Organiser will immediately inform the Participant.</w:t>
      </w:r>
    </w:p>
    <w:p w14:paraId="39F232E6" w14:textId="77777777" w:rsidR="00763531" w:rsidRPr="00E86252" w:rsidRDefault="00763531" w:rsidP="00077069">
      <w:pPr>
        <w:pStyle w:val="TreA"/>
        <w:numPr>
          <w:ilvl w:val="0"/>
          <w:numId w:val="18"/>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Organiser reserves the right to make changes to the Conference programme, to change the speakers, and to cancel the Conference in the event of fortuitous events beyond the Organiser's control. If the Conference is cancelled, this will be communicated to the registered Participants and the participation fees paid will be refunded by way of bank transfer.</w:t>
      </w:r>
    </w:p>
    <w:p w14:paraId="6306C84D" w14:textId="77777777" w:rsidR="00B97DBE" w:rsidRPr="00E86252" w:rsidRDefault="00B97DBE" w:rsidP="0045518D">
      <w:pPr>
        <w:pStyle w:val="TreA"/>
        <w:spacing w:line="360" w:lineRule="auto"/>
        <w:rPr>
          <w:rFonts w:ascii="Verdana" w:hAnsi="Verdana"/>
          <w:sz w:val="20"/>
          <w:szCs w:val="20"/>
        </w:rPr>
      </w:pPr>
    </w:p>
    <w:p w14:paraId="163F1B2D" w14:textId="60B56D13" w:rsidR="0045518D" w:rsidRPr="00E86252" w:rsidRDefault="0045518D"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 7.</w:t>
      </w:r>
      <w:r w:rsidR="006811BF" w:rsidRPr="00E86252">
        <w:rPr>
          <w:rFonts w:ascii="Verdana" w:eastAsia="Verdana" w:hAnsi="Verdana" w:cs="Verdana"/>
          <w:b/>
          <w:sz w:val="20"/>
          <w:szCs w:val="20"/>
          <w:lang w:bidi="en-GB"/>
        </w:rPr>
        <w:t xml:space="preserve"> </w:t>
      </w:r>
      <w:r w:rsidRPr="00E86252">
        <w:rPr>
          <w:rFonts w:ascii="Verdana" w:eastAsia="Verdana" w:hAnsi="Verdana" w:cs="Verdana"/>
          <w:b/>
          <w:sz w:val="20"/>
          <w:szCs w:val="20"/>
          <w:lang w:bidi="en-GB"/>
        </w:rPr>
        <w:t>RULES ON THE USE OF IMAGE, VOICE AND STATEMENTS</w:t>
      </w:r>
    </w:p>
    <w:p w14:paraId="0E0241BA" w14:textId="77777777" w:rsidR="00B97DBE" w:rsidRPr="00E86252" w:rsidRDefault="00B97DBE" w:rsidP="00B97DBE">
      <w:pPr>
        <w:pStyle w:val="TreA"/>
        <w:spacing w:line="360" w:lineRule="auto"/>
        <w:jc w:val="center"/>
        <w:rPr>
          <w:rFonts w:ascii="Verdana" w:hAnsi="Verdana"/>
          <w:b/>
          <w:bCs/>
          <w:sz w:val="20"/>
          <w:szCs w:val="20"/>
        </w:rPr>
      </w:pPr>
    </w:p>
    <w:p w14:paraId="335647AB" w14:textId="77777777" w:rsidR="006811BF" w:rsidRPr="00E86252" w:rsidRDefault="0045518D" w:rsidP="0045518D">
      <w:pPr>
        <w:pStyle w:val="TreA"/>
        <w:numPr>
          <w:ilvl w:val="0"/>
          <w:numId w:val="2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Organiser declares, and the Participant agrees, that the Conference will be recorded in the form of an audiovisual recording and/or photographs and that the works created thereby will be used for broadcasting in the mass media (television, radio, the internet, press, etc.) or for documentation, promotion and advertising purposes of: the Organiser and other persons indicated by the Organiser, as well as the Conference itself (commercial use).</w:t>
      </w:r>
    </w:p>
    <w:p w14:paraId="272F303B" w14:textId="6CBD403D" w:rsidR="0045518D" w:rsidRPr="00E86252" w:rsidRDefault="0045518D" w:rsidP="0045518D">
      <w:pPr>
        <w:pStyle w:val="TreA"/>
        <w:numPr>
          <w:ilvl w:val="0"/>
          <w:numId w:val="21"/>
        </w:numPr>
        <w:spacing w:line="360" w:lineRule="auto"/>
        <w:ind w:left="426"/>
        <w:jc w:val="both"/>
        <w:rPr>
          <w:rFonts w:ascii="Verdana" w:hAnsi="Verdana"/>
          <w:sz w:val="20"/>
          <w:szCs w:val="20"/>
        </w:rPr>
      </w:pPr>
      <w:r w:rsidRPr="00E86252">
        <w:rPr>
          <w:rFonts w:ascii="Verdana" w:eastAsia="Verdana" w:hAnsi="Verdana" w:cs="Verdana"/>
          <w:sz w:val="20"/>
          <w:szCs w:val="20"/>
          <w:lang w:bidi="en-GB"/>
        </w:rPr>
        <w:t xml:space="preserve"> The Organiser informs that the works referred to in §11.1. will be recorded in the entire area of the venue where the Conference will be held, unless the Organiser clearly designates areas free of recording.</w:t>
      </w:r>
    </w:p>
    <w:p w14:paraId="585A1A27" w14:textId="77777777" w:rsidR="0045518D" w:rsidRPr="00E86252" w:rsidRDefault="0045518D" w:rsidP="0045518D">
      <w:pPr>
        <w:pStyle w:val="TreA"/>
        <w:numPr>
          <w:ilvl w:val="0"/>
          <w:numId w:val="21"/>
        </w:numPr>
        <w:spacing w:line="360" w:lineRule="auto"/>
        <w:ind w:left="426"/>
        <w:jc w:val="both"/>
        <w:rPr>
          <w:rFonts w:ascii="Verdana" w:hAnsi="Verdana"/>
          <w:sz w:val="20"/>
          <w:szCs w:val="20"/>
        </w:rPr>
      </w:pPr>
      <w:r w:rsidRPr="00E86252">
        <w:rPr>
          <w:rFonts w:ascii="Verdana" w:eastAsia="Verdana" w:hAnsi="Verdana" w:cs="Verdana"/>
          <w:sz w:val="20"/>
          <w:szCs w:val="20"/>
          <w:lang w:bidi="en-GB"/>
        </w:rPr>
        <w:lastRenderedPageBreak/>
        <w:t>The Participant authorises the Organiser to use his/her image and/or voice and statements (if made by the Participant during discussions and/or to the camera) and to disseminate them as elements of the aforementioned works for the purposes listed in item 1 above, and hereby grants non-exclusive and gratuitous consent, without time and territorial restrictions, for their use by the Organiser and any entities authorised by the Organiser in various fields of exploitation of the works, in particular:</w:t>
      </w:r>
    </w:p>
    <w:p w14:paraId="13AA3864"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fixation on any audio-visual medium (video, photosensitive tape, magnetic tape and computer disk, on a multimedia network including the internet),</w:t>
      </w:r>
    </w:p>
    <w:p w14:paraId="04420F3A"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reproduction by any technique,</w:t>
      </w:r>
    </w:p>
    <w:p w14:paraId="754ECEB4"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public display, reproduction, broadcasting and re-broadcasting,</w:t>
      </w:r>
    </w:p>
    <w:p w14:paraId="6B5CB6CA"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renting, leasing, lending of media on which an image, voice, statement has been fixed,</w:t>
      </w:r>
    </w:p>
    <w:p w14:paraId="5EDD56B2"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entering into computer memory and multimedia networks,</w:t>
      </w:r>
    </w:p>
    <w:p w14:paraId="6C53D97B" w14:textId="77777777" w:rsidR="0045518D" w:rsidRPr="00E86252" w:rsidRDefault="0045518D" w:rsidP="0045518D">
      <w:pPr>
        <w:pStyle w:val="TreA"/>
        <w:numPr>
          <w:ilvl w:val="0"/>
          <w:numId w:val="22"/>
        </w:numPr>
        <w:spacing w:line="360" w:lineRule="auto"/>
        <w:rPr>
          <w:rFonts w:ascii="Verdana" w:hAnsi="Verdana"/>
          <w:sz w:val="20"/>
          <w:szCs w:val="20"/>
        </w:rPr>
      </w:pPr>
      <w:r w:rsidRPr="00E86252">
        <w:rPr>
          <w:rFonts w:ascii="Verdana" w:eastAsia="Verdana" w:hAnsi="Verdana" w:cs="Verdana"/>
          <w:sz w:val="20"/>
          <w:szCs w:val="20"/>
          <w:lang w:bidi="en-GB"/>
        </w:rPr>
        <w:t>use on various websites (including the Organiser's website).</w:t>
      </w:r>
    </w:p>
    <w:p w14:paraId="23CC96C5" w14:textId="77777777" w:rsidR="006811BF" w:rsidRPr="00E86252" w:rsidRDefault="0033373A" w:rsidP="0033373A">
      <w:pPr>
        <w:pStyle w:val="TreA"/>
        <w:numPr>
          <w:ilvl w:val="0"/>
          <w:numId w:val="2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online Participant, by activating the camera on his/her device and/or a microphone during the Conference, thereby consents to free dissemination of his/her image and voice by the Organiser in connection with the Conference.</w:t>
      </w:r>
    </w:p>
    <w:p w14:paraId="53BB734C" w14:textId="77777777" w:rsidR="006811BF" w:rsidRPr="00E86252" w:rsidRDefault="0033373A" w:rsidP="0033373A">
      <w:pPr>
        <w:pStyle w:val="TreA"/>
        <w:numPr>
          <w:ilvl w:val="0"/>
          <w:numId w:val="2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Passive Participants who do not wish their image and/or voice to be disseminated during the Conference, are required to switch off the camera and/or the microphone on their device. Passive Participants who choose to switch on the camera/microphone can address questions to the speakers during the Conference or speak via chat.</w:t>
      </w:r>
    </w:p>
    <w:p w14:paraId="7D13EA2B" w14:textId="77777777" w:rsidR="006811BF" w:rsidRPr="00E86252" w:rsidRDefault="0033373A" w:rsidP="00937654">
      <w:pPr>
        <w:pStyle w:val="TreA"/>
        <w:numPr>
          <w:ilvl w:val="0"/>
          <w:numId w:val="2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Participant agrees that JiM Foundation may process his/her personal data consisting in recording and publishing, free of charge, his/her image and statements recorded during the Conference, including marking the statements with his/her full name, as well as placing the recorded statements on the website and social media sites of the JiM Foundation for promotional and educational purposes and to promote knowledge about autism.</w:t>
      </w:r>
    </w:p>
    <w:p w14:paraId="50678E6B" w14:textId="77777777" w:rsidR="006811BF" w:rsidRPr="00E86252" w:rsidRDefault="0033373A" w:rsidP="00937654">
      <w:pPr>
        <w:pStyle w:val="TreA"/>
        <w:numPr>
          <w:ilvl w:val="0"/>
          <w:numId w:val="21"/>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The Conference Participant grants JiM Foundation a non-exclusive and royalty-free licence to use his/her statements recorded during the Conference, including marking the statements with his/her full name, in the following fields of exploitation:</w:t>
      </w:r>
    </w:p>
    <w:p w14:paraId="47030A28" w14:textId="77777777" w:rsidR="006811BF" w:rsidRPr="00E86252" w:rsidRDefault="0033373A" w:rsidP="00AA4848">
      <w:pPr>
        <w:pStyle w:val="TreA"/>
        <w:numPr>
          <w:ilvl w:val="0"/>
          <w:numId w:val="25"/>
        </w:numPr>
        <w:spacing w:line="360" w:lineRule="auto"/>
        <w:jc w:val="both"/>
        <w:rPr>
          <w:rFonts w:ascii="Verdana" w:eastAsia="Verdana" w:hAnsi="Verdana" w:cs="Verdana"/>
          <w:sz w:val="20"/>
          <w:szCs w:val="20"/>
          <w:lang w:bidi="en-GB"/>
        </w:rPr>
      </w:pPr>
      <w:r w:rsidRPr="00E86252">
        <w:rPr>
          <w:rFonts w:ascii="Verdana" w:eastAsia="Verdana" w:hAnsi="Verdana" w:cs="Verdana"/>
          <w:sz w:val="20"/>
          <w:szCs w:val="20"/>
          <w:lang w:bidi="en-GB"/>
        </w:rPr>
        <w:t>as regards recording and reproducing - production, recording by all techniques, including in particular: magnetic recording, light-sensitive, audiovisual, digital, optical, computer technology, regardless of the format and the medium, size, form and technique;</w:t>
      </w:r>
    </w:p>
    <w:p w14:paraId="3B2FCD9D" w14:textId="2FCF83E1" w:rsidR="0033373A" w:rsidRPr="00E86252" w:rsidRDefault="0033373A" w:rsidP="00AA4848">
      <w:pPr>
        <w:pStyle w:val="TreA"/>
        <w:numPr>
          <w:ilvl w:val="0"/>
          <w:numId w:val="25"/>
        </w:numPr>
        <w:spacing w:line="360" w:lineRule="auto"/>
        <w:jc w:val="both"/>
        <w:rPr>
          <w:rFonts w:ascii="Verdana" w:hAnsi="Verdana"/>
          <w:sz w:val="20"/>
          <w:szCs w:val="20"/>
        </w:rPr>
      </w:pPr>
      <w:r w:rsidRPr="00E86252">
        <w:rPr>
          <w:rFonts w:ascii="Verdana" w:eastAsia="Verdana" w:hAnsi="Verdana" w:cs="Verdana"/>
          <w:sz w:val="20"/>
          <w:szCs w:val="20"/>
          <w:lang w:bidi="en-GB"/>
        </w:rPr>
        <w:t xml:space="preserve">as regards dissemination - public display, reproduction and making available to the public in a manner allowing everyone to access it from a place and at a time of their choice, including on the internet and in other data communication, multimedia and computer networks, in particular on the website. As regards the license granted, the Participant assures that the use of his/her statement as presented will </w:t>
      </w:r>
      <w:r w:rsidRPr="00E86252">
        <w:rPr>
          <w:rFonts w:ascii="Verdana" w:eastAsia="Verdana" w:hAnsi="Verdana" w:cs="Verdana"/>
          <w:sz w:val="20"/>
          <w:szCs w:val="20"/>
          <w:lang w:bidi="en-GB"/>
        </w:rPr>
        <w:lastRenderedPageBreak/>
        <w:t>not infringe anyone's rights, in particular intellectual property rights, and does not require any authorisation from a third party.</w:t>
      </w:r>
    </w:p>
    <w:p w14:paraId="33EFDBF9" w14:textId="77777777" w:rsidR="00F234EC" w:rsidRPr="00E86252" w:rsidRDefault="00F234EC" w:rsidP="0033373A">
      <w:pPr>
        <w:pStyle w:val="TreA"/>
        <w:spacing w:line="360" w:lineRule="auto"/>
        <w:rPr>
          <w:rFonts w:ascii="Verdana" w:hAnsi="Verdana"/>
          <w:sz w:val="20"/>
          <w:szCs w:val="20"/>
        </w:rPr>
      </w:pPr>
    </w:p>
    <w:p w14:paraId="13D6B46E" w14:textId="77777777" w:rsidR="00F234EC" w:rsidRPr="00E86252" w:rsidRDefault="00F234EC" w:rsidP="00B97DBE">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 8 PERSONAL DATA PROTECTION</w:t>
      </w:r>
    </w:p>
    <w:p w14:paraId="2ED492B0" w14:textId="77777777" w:rsidR="00B97DBE" w:rsidRPr="00E86252" w:rsidRDefault="00B97DBE" w:rsidP="00B97DBE">
      <w:pPr>
        <w:pStyle w:val="TreA"/>
        <w:spacing w:line="360" w:lineRule="auto"/>
        <w:jc w:val="center"/>
        <w:rPr>
          <w:rFonts w:ascii="Verdana" w:hAnsi="Verdana"/>
          <w:b/>
          <w:bCs/>
          <w:sz w:val="20"/>
          <w:szCs w:val="20"/>
        </w:rPr>
      </w:pPr>
    </w:p>
    <w:p w14:paraId="3304BD78" w14:textId="77777777" w:rsidR="006811BF" w:rsidRPr="00E86252" w:rsidRDefault="00A132E4" w:rsidP="006F396D">
      <w:pPr>
        <w:pStyle w:val="TreA"/>
        <w:spacing w:line="360" w:lineRule="auto"/>
        <w:jc w:val="both"/>
        <w:rPr>
          <w:rFonts w:ascii="Verdana" w:eastAsia="Verdana" w:hAnsi="Verdana" w:cs="Verdana"/>
          <w:sz w:val="20"/>
          <w:szCs w:val="20"/>
          <w:lang w:bidi="en-GB"/>
        </w:rPr>
      </w:pPr>
      <w:r w:rsidRPr="00E86252">
        <w:rPr>
          <w:rFonts w:ascii="Verdana" w:eastAsia="Verdana" w:hAnsi="Verdana" w:cs="Verdana"/>
          <w:sz w:val="20"/>
          <w:szCs w:val="20"/>
          <w:lang w:bidi="en-GB"/>
        </w:rPr>
        <w:t>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hereby inform you that:</w:t>
      </w:r>
    </w:p>
    <w:p w14:paraId="6D65DCE7" w14:textId="5AA97BF1" w:rsidR="008018CE" w:rsidRPr="00E86252" w:rsidRDefault="00A132E4" w:rsidP="006F396D">
      <w:pPr>
        <w:pStyle w:val="TreA"/>
        <w:numPr>
          <w:ilvl w:val="0"/>
          <w:numId w:val="27"/>
        </w:numPr>
        <w:spacing w:line="360" w:lineRule="auto"/>
        <w:ind w:left="426"/>
        <w:jc w:val="both"/>
        <w:rPr>
          <w:rFonts w:ascii="Verdana" w:hAnsi="Verdana"/>
          <w:sz w:val="20"/>
          <w:szCs w:val="20"/>
        </w:rPr>
      </w:pPr>
      <w:r w:rsidRPr="00E86252">
        <w:rPr>
          <w:rFonts w:ascii="Verdana" w:eastAsia="Verdana" w:hAnsi="Verdana" w:cs="Verdana"/>
          <w:sz w:val="20"/>
          <w:szCs w:val="20"/>
          <w:lang w:bidi="en-GB"/>
        </w:rPr>
        <w:t xml:space="preserve">The Controller of the personal data is </w:t>
      </w:r>
      <w:r w:rsidR="008018CE" w:rsidRPr="00E86252">
        <w:rPr>
          <w:rStyle w:val="normaltextrun"/>
          <w:rFonts w:ascii="Verdana" w:eastAsia="Verdana" w:hAnsi="Verdana" w:cs="Verdana"/>
          <w:b/>
          <w:sz w:val="20"/>
          <w:szCs w:val="20"/>
          <w:shd w:val="clear" w:color="auto" w:fill="FFFFFF"/>
          <w:lang w:bidi="en-GB"/>
        </w:rPr>
        <w:t>JiM Foundation</w:t>
      </w:r>
      <w:r w:rsidR="006811BF" w:rsidRPr="00E86252">
        <w:rPr>
          <w:rStyle w:val="normaltextrun"/>
          <w:rFonts w:ascii="Verdana" w:eastAsia="Verdana" w:hAnsi="Verdana" w:cs="Verdana"/>
          <w:b/>
          <w:sz w:val="20"/>
          <w:szCs w:val="20"/>
          <w:shd w:val="clear" w:color="auto" w:fill="FFFFFF"/>
          <w:lang w:bidi="en-GB"/>
        </w:rPr>
        <w:t xml:space="preserve"> </w:t>
      </w:r>
      <w:r w:rsidR="008018CE" w:rsidRPr="00E86252">
        <w:rPr>
          <w:rStyle w:val="normaltextrun"/>
          <w:rFonts w:ascii="Verdana" w:eastAsia="Verdana" w:hAnsi="Verdana" w:cs="Verdana"/>
          <w:sz w:val="20"/>
          <w:szCs w:val="20"/>
          <w:shd w:val="clear" w:color="auto" w:fill="FFFFFF"/>
          <w:lang w:bidi="en-GB"/>
        </w:rPr>
        <w:t>with its registered office in Łódź, ul. Tatrzańska 105, 93-279 Łódź, NIP (Tax ID) 728 24 55 613, entered in the Register of Associations, Other Social and Professional Organisations, Foundations and Independent Public Health Care Institutions kept by the District Court for Łódź Śródmieście in Łódź, 20th Commercial Division of the National Court Register, under KRS number: 0000127075,</w:t>
      </w:r>
    </w:p>
    <w:p w14:paraId="18A66BB7" w14:textId="77777777" w:rsidR="006811BF" w:rsidRPr="00E86252" w:rsidRDefault="00A132E4" w:rsidP="006F396D">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 xml:space="preserve">In any case, you may contact the Data Protection Officer at the above-mentioned correspondence address </w:t>
      </w:r>
      <w:hyperlink r:id="rId14" w:history="1">
        <w:r w:rsidR="00B97DBE" w:rsidRPr="00E86252">
          <w:rPr>
            <w:rStyle w:val="Hipercze"/>
            <w:rFonts w:ascii="Verdana" w:eastAsia="Verdana" w:hAnsi="Verdana" w:cs="Verdana"/>
            <w:b/>
            <w:sz w:val="20"/>
            <w:szCs w:val="20"/>
            <w:lang w:bidi="en-GB"/>
          </w:rPr>
          <w:t>iod@jim.org</w:t>
        </w:r>
      </w:hyperlink>
      <w:r w:rsidRPr="00E86252">
        <w:rPr>
          <w:rFonts w:ascii="Verdana" w:eastAsia="Verdana" w:hAnsi="Verdana" w:cs="Verdana"/>
          <w:sz w:val="20"/>
          <w:szCs w:val="20"/>
          <w:lang w:bidi="en-GB"/>
        </w:rPr>
        <w:t>.</w:t>
      </w:r>
    </w:p>
    <w:p w14:paraId="7E157FFC" w14:textId="77777777" w:rsidR="006811BF" w:rsidRPr="00E86252" w:rsidRDefault="00A132E4" w:rsidP="005E1E99">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Personal data which includes: name(s) and surname, e-mail address, telephone number, academic title, affiliation, will be processed for the following purposes: - registration of participation as well as organisation and carrying out the Conference, communication with Participants in matters related to the Conference, documentation of the events, including preparation of a list of Participants, issuing certificates of participation; - receiving information about future conferences and scientific events or events popularising science organised by the Organiser at the e-mail address provided in the registration form, if the Participant gave consent to receive information about future conferences and events.</w:t>
      </w:r>
    </w:p>
    <w:p w14:paraId="2695D672" w14:textId="437F1A01" w:rsidR="005E1E99" w:rsidRPr="00E86252" w:rsidRDefault="00A132E4" w:rsidP="005E1E99">
      <w:pPr>
        <w:pStyle w:val="TreA"/>
        <w:numPr>
          <w:ilvl w:val="0"/>
          <w:numId w:val="27"/>
        </w:numPr>
        <w:spacing w:line="360" w:lineRule="auto"/>
        <w:ind w:left="426"/>
        <w:jc w:val="both"/>
        <w:rPr>
          <w:rFonts w:ascii="Verdana" w:hAnsi="Verdana"/>
          <w:sz w:val="20"/>
          <w:szCs w:val="20"/>
        </w:rPr>
      </w:pPr>
      <w:r w:rsidRPr="00E86252">
        <w:rPr>
          <w:rFonts w:ascii="Verdana" w:eastAsia="Verdana" w:hAnsi="Verdana" w:cs="Verdana"/>
          <w:sz w:val="20"/>
          <w:szCs w:val="20"/>
          <w:lang w:bidi="en-GB"/>
        </w:rPr>
        <w:t>Personal data in the form of image and full name will be used the following for purposes:</w:t>
      </w:r>
    </w:p>
    <w:p w14:paraId="5D50A04A" w14:textId="77777777" w:rsidR="00E908D2" w:rsidRPr="00E86252" w:rsidRDefault="00A132E4" w:rsidP="00E908D2">
      <w:pPr>
        <w:pStyle w:val="TreA"/>
        <w:numPr>
          <w:ilvl w:val="0"/>
          <w:numId w:val="28"/>
        </w:numPr>
        <w:spacing w:line="360" w:lineRule="auto"/>
        <w:ind w:left="851"/>
        <w:jc w:val="both"/>
        <w:rPr>
          <w:rFonts w:ascii="Verdana" w:hAnsi="Verdana"/>
          <w:sz w:val="20"/>
          <w:szCs w:val="20"/>
        </w:rPr>
      </w:pPr>
      <w:r w:rsidRPr="00E86252">
        <w:rPr>
          <w:rFonts w:ascii="Verdana" w:eastAsia="Verdana" w:hAnsi="Verdana" w:cs="Verdana"/>
          <w:sz w:val="20"/>
          <w:szCs w:val="20"/>
          <w:lang w:bidi="en-GB"/>
        </w:rPr>
        <w:t xml:space="preserve"> promotional and awareness-raising activities on social media, i.e. Facebook, Instagram, YouTube and other accounts of JiM Foundation</w:t>
      </w:r>
    </w:p>
    <w:p w14:paraId="2563B7BC" w14:textId="77777777" w:rsidR="006811BF" w:rsidRPr="00E86252" w:rsidRDefault="00A132E4" w:rsidP="00243021">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Personal data will be processed on the basis of: - Article 6(1)(a) to the extent that the Participant has consented, and Article 6(1)(b) of the RODO - as this is necessary for the performance of the agreement to which the data subject is a party or to take actions at the request of the data subject prior to entering into the agreement; - Article 6(1)(c) of the RODO (as required by law and these Rules and Regulations);</w:t>
      </w:r>
    </w:p>
    <w:p w14:paraId="2CFF02D3" w14:textId="19DBEEC5" w:rsidR="00A02EAE" w:rsidRPr="00E86252" w:rsidRDefault="00A132E4" w:rsidP="00243021">
      <w:pPr>
        <w:pStyle w:val="TreA"/>
        <w:numPr>
          <w:ilvl w:val="0"/>
          <w:numId w:val="27"/>
        </w:numPr>
        <w:spacing w:line="360" w:lineRule="auto"/>
        <w:ind w:left="426"/>
        <w:jc w:val="both"/>
        <w:rPr>
          <w:rFonts w:ascii="Verdana" w:hAnsi="Verdana"/>
          <w:sz w:val="20"/>
          <w:szCs w:val="20"/>
        </w:rPr>
      </w:pPr>
      <w:r w:rsidRPr="00E86252">
        <w:rPr>
          <w:rFonts w:ascii="Verdana" w:eastAsia="Verdana" w:hAnsi="Verdana" w:cs="Verdana"/>
          <w:sz w:val="20"/>
          <w:szCs w:val="20"/>
          <w:lang w:bidi="en-GB"/>
        </w:rPr>
        <w:t>Where the processing of your personal data is based on your consent, you have the right to withdraw your consent at any time without affecting the lawfulness of the processing carried out before your consent was withdrawn.</w:t>
      </w:r>
    </w:p>
    <w:p w14:paraId="117116D5" w14:textId="77777777" w:rsidR="006811BF" w:rsidRPr="00E86252" w:rsidRDefault="00A132E4" w:rsidP="00243021">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 xml:space="preserve">Personal data may be made available to the entity organising the Conference and to other entities authorised under applicable law and relevant agreements concluded with JiM </w:t>
      </w:r>
      <w:r w:rsidRPr="00E86252">
        <w:rPr>
          <w:rFonts w:ascii="Verdana" w:eastAsia="Verdana" w:hAnsi="Verdana" w:cs="Verdana"/>
          <w:sz w:val="20"/>
          <w:szCs w:val="20"/>
          <w:lang w:bidi="en-GB"/>
        </w:rPr>
        <w:lastRenderedPageBreak/>
        <w:t>Foundation. Your personal data (in the form of a registered image) may also be processed by the provider of: the platform, Google LLC of YouTube service and Facebook, Inc. of the Facebook service in their data processing centres.</w:t>
      </w:r>
    </w:p>
    <w:p w14:paraId="2AD55CEE" w14:textId="7D8C7BAA" w:rsidR="008C6685" w:rsidRPr="00E86252" w:rsidRDefault="00A132E4" w:rsidP="00243021">
      <w:pPr>
        <w:pStyle w:val="TreA"/>
        <w:numPr>
          <w:ilvl w:val="0"/>
          <w:numId w:val="27"/>
        </w:numPr>
        <w:spacing w:line="360" w:lineRule="auto"/>
        <w:ind w:left="426"/>
        <w:jc w:val="both"/>
        <w:rPr>
          <w:rFonts w:ascii="Verdana" w:hAnsi="Verdana"/>
          <w:sz w:val="20"/>
          <w:szCs w:val="20"/>
        </w:rPr>
      </w:pPr>
      <w:r w:rsidRPr="00E86252">
        <w:rPr>
          <w:rFonts w:ascii="Verdana" w:eastAsia="Verdana" w:hAnsi="Verdana" w:cs="Verdana"/>
          <w:sz w:val="20"/>
          <w:szCs w:val="20"/>
          <w:lang w:bidi="en-GB"/>
        </w:rPr>
        <w:t>Personal data will be retained for the period necessary to fulfil the purpose referred to above throughout the retention period for of the Conference's financial and accounting records of the JiM Foundation. In situations provided for by law, personal data may also be processed for the period necessary to establish and assert possible claims. If you consent to the use of your image or to receive information, your personal data will be stored until you withdraw your consent.</w:t>
      </w:r>
    </w:p>
    <w:p w14:paraId="31E81A5B" w14:textId="77777777" w:rsidR="006811BF" w:rsidRPr="00E86252" w:rsidRDefault="00A132E4" w:rsidP="00243021">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If you consent to using your image or receiving information about future conferences and events - until you withdraw your consent.</w:t>
      </w:r>
    </w:p>
    <w:p w14:paraId="4E327270" w14:textId="77777777" w:rsidR="006811BF" w:rsidRPr="00E86252" w:rsidRDefault="005A0CA5" w:rsidP="00243021">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You have the right: 1) to access your data, 2) to rectify your data if it is inconsistent with the actual state, 3) to delete, limit the processing, as well as to transfer the data - in cases provided for by law, 4) to object to the processing of your data, 5) to lodge a complaint to the supervisory authority, which is the President of the Personal Data Protection Office with its seat in Warsaw, ul. Stawki 2;</w:t>
      </w:r>
    </w:p>
    <w:p w14:paraId="0FBE85CD" w14:textId="77777777" w:rsidR="006811BF" w:rsidRPr="00E86252" w:rsidRDefault="00A132E4" w:rsidP="006E562F">
      <w:pPr>
        <w:pStyle w:val="TreA"/>
        <w:numPr>
          <w:ilvl w:val="0"/>
          <w:numId w:val="27"/>
        </w:numPr>
        <w:spacing w:line="360" w:lineRule="auto"/>
        <w:ind w:left="426"/>
        <w:jc w:val="both"/>
        <w:rPr>
          <w:rFonts w:ascii="Verdana" w:eastAsia="Verdana" w:hAnsi="Verdana" w:cs="Verdana"/>
          <w:sz w:val="20"/>
          <w:szCs w:val="20"/>
          <w:lang w:bidi="en-GB"/>
        </w:rPr>
      </w:pPr>
      <w:r w:rsidRPr="00E86252">
        <w:rPr>
          <w:rFonts w:ascii="Verdana" w:eastAsia="Verdana" w:hAnsi="Verdana" w:cs="Verdana"/>
          <w:sz w:val="20"/>
          <w:szCs w:val="20"/>
          <w:lang w:bidi="en-GB"/>
        </w:rPr>
        <w:t>Provision of your personal data is voluntary but necessary for your participation in the conference;</w:t>
      </w:r>
    </w:p>
    <w:p w14:paraId="53C8475A" w14:textId="005D20C3" w:rsidR="00A132E4" w:rsidRPr="00E86252" w:rsidRDefault="00A132E4" w:rsidP="00A132E4">
      <w:pPr>
        <w:pStyle w:val="TreA"/>
        <w:spacing w:line="360" w:lineRule="auto"/>
        <w:ind w:left="720"/>
        <w:rPr>
          <w:rFonts w:ascii="Verdana" w:hAnsi="Verdana"/>
          <w:sz w:val="20"/>
          <w:szCs w:val="20"/>
        </w:rPr>
      </w:pPr>
    </w:p>
    <w:p w14:paraId="4566370A" w14:textId="77777777" w:rsidR="00FE4869" w:rsidRPr="00E86252" w:rsidRDefault="005A0CA5" w:rsidP="006E562F">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§9 COMPLAINTS</w:t>
      </w:r>
    </w:p>
    <w:p w14:paraId="7D5A5152" w14:textId="77777777" w:rsidR="00FE4869" w:rsidRPr="00E86252" w:rsidRDefault="00FE4869" w:rsidP="00FE4869">
      <w:pPr>
        <w:pStyle w:val="TreA"/>
        <w:spacing w:line="360" w:lineRule="auto"/>
        <w:jc w:val="both"/>
        <w:rPr>
          <w:rFonts w:ascii="Verdana" w:hAnsi="Verdana"/>
          <w:sz w:val="20"/>
          <w:szCs w:val="20"/>
        </w:rPr>
      </w:pPr>
    </w:p>
    <w:p w14:paraId="0CEEBD10" w14:textId="77777777" w:rsidR="00FE4869" w:rsidRPr="00E86252" w:rsidRDefault="00FE4869" w:rsidP="00FE4869">
      <w:pPr>
        <w:pStyle w:val="TreA"/>
        <w:numPr>
          <w:ilvl w:val="0"/>
          <w:numId w:val="10"/>
        </w:numPr>
        <w:spacing w:line="360" w:lineRule="auto"/>
        <w:ind w:left="426"/>
        <w:jc w:val="both"/>
        <w:rPr>
          <w:rFonts w:ascii="Verdana" w:hAnsi="Verdana"/>
          <w:sz w:val="20"/>
          <w:szCs w:val="20"/>
        </w:rPr>
      </w:pPr>
      <w:r w:rsidRPr="00E86252">
        <w:rPr>
          <w:rFonts w:ascii="Verdana" w:eastAsia="Verdana" w:hAnsi="Verdana" w:cs="Verdana"/>
          <w:sz w:val="20"/>
          <w:szCs w:val="20"/>
          <w:lang w:bidi="en-GB"/>
        </w:rPr>
        <w:t>All complaints of Conference Participants against the Organiser should be submitted in writing via email address or to the Organiser's registered office address and should include: full name of the complainant, correspondence address, e-mail address, telephone number, subject of the complaint, date of the event, indication of the facts justifying the complaint.</w:t>
      </w:r>
    </w:p>
    <w:p w14:paraId="3DD7D578" w14:textId="77777777" w:rsidR="00FE4869" w:rsidRPr="00E86252" w:rsidRDefault="00FE4869" w:rsidP="00FE4869">
      <w:pPr>
        <w:pStyle w:val="TreA"/>
        <w:numPr>
          <w:ilvl w:val="0"/>
          <w:numId w:val="10"/>
        </w:numPr>
        <w:spacing w:line="360" w:lineRule="auto"/>
        <w:ind w:left="426"/>
        <w:jc w:val="both"/>
        <w:rPr>
          <w:rFonts w:ascii="Verdana" w:hAnsi="Verdana"/>
          <w:sz w:val="20"/>
          <w:szCs w:val="20"/>
        </w:rPr>
      </w:pPr>
      <w:r w:rsidRPr="00E86252">
        <w:rPr>
          <w:rFonts w:ascii="Verdana" w:eastAsia="Verdana" w:hAnsi="Verdana" w:cs="Verdana"/>
          <w:sz w:val="20"/>
          <w:szCs w:val="20"/>
          <w:lang w:bidi="en-GB"/>
        </w:rPr>
        <w:t>Complaints can be submitted by the Conference Participant no later than 3 days after the end of the Conference.</w:t>
      </w:r>
    </w:p>
    <w:p w14:paraId="1C254173" w14:textId="77777777" w:rsidR="00FE4869" w:rsidRPr="00E86252" w:rsidRDefault="00FE4869" w:rsidP="00FE4869">
      <w:pPr>
        <w:pStyle w:val="TreA"/>
        <w:numPr>
          <w:ilvl w:val="0"/>
          <w:numId w:val="10"/>
        </w:numPr>
        <w:spacing w:line="360" w:lineRule="auto"/>
        <w:ind w:left="426"/>
        <w:jc w:val="both"/>
        <w:rPr>
          <w:rFonts w:ascii="Verdana" w:hAnsi="Verdana"/>
          <w:sz w:val="20"/>
          <w:szCs w:val="20"/>
        </w:rPr>
      </w:pPr>
      <w:r w:rsidRPr="00E86252">
        <w:rPr>
          <w:rFonts w:ascii="Verdana" w:eastAsia="Verdana" w:hAnsi="Verdana" w:cs="Verdana"/>
          <w:sz w:val="20"/>
          <w:szCs w:val="20"/>
          <w:lang w:bidi="en-GB"/>
        </w:rPr>
        <w:t>No complaints will be considered after the above deadline.</w:t>
      </w:r>
    </w:p>
    <w:p w14:paraId="5C4C9EFC" w14:textId="77777777" w:rsidR="00FE4869" w:rsidRPr="00E86252" w:rsidRDefault="00FE4869" w:rsidP="00FE4869">
      <w:pPr>
        <w:pStyle w:val="TreA"/>
        <w:numPr>
          <w:ilvl w:val="0"/>
          <w:numId w:val="10"/>
        </w:numPr>
        <w:spacing w:line="360" w:lineRule="auto"/>
        <w:ind w:left="426"/>
        <w:jc w:val="both"/>
        <w:rPr>
          <w:rFonts w:ascii="Verdana" w:hAnsi="Verdana"/>
          <w:sz w:val="20"/>
          <w:szCs w:val="20"/>
        </w:rPr>
      </w:pPr>
      <w:r w:rsidRPr="00E86252">
        <w:rPr>
          <w:rFonts w:ascii="Verdana" w:eastAsia="Verdana" w:hAnsi="Verdana" w:cs="Verdana"/>
          <w:sz w:val="20"/>
          <w:szCs w:val="20"/>
          <w:lang w:bidi="en-GB"/>
        </w:rPr>
        <w:t>The Organiser shall consider the complaint within 14 working days of the date on which the complaint was lodged and shall communicate its position to the complainant in the form in which the complaint was lodged.</w:t>
      </w:r>
    </w:p>
    <w:p w14:paraId="027C0AF5" w14:textId="77777777" w:rsidR="00A132E4" w:rsidRPr="00E86252" w:rsidRDefault="00A132E4" w:rsidP="00A132E4">
      <w:pPr>
        <w:pStyle w:val="TreA"/>
        <w:spacing w:line="360" w:lineRule="auto"/>
        <w:ind w:left="720"/>
        <w:rPr>
          <w:rFonts w:ascii="Verdana" w:hAnsi="Verdana"/>
          <w:sz w:val="20"/>
          <w:szCs w:val="20"/>
        </w:rPr>
      </w:pPr>
    </w:p>
    <w:p w14:paraId="6BBD1193" w14:textId="77777777" w:rsidR="0045518D" w:rsidRPr="00E86252" w:rsidRDefault="009815B0" w:rsidP="006E562F">
      <w:pPr>
        <w:pStyle w:val="TreA"/>
        <w:spacing w:line="360" w:lineRule="auto"/>
        <w:jc w:val="center"/>
        <w:rPr>
          <w:rFonts w:ascii="Verdana" w:hAnsi="Verdana"/>
          <w:b/>
          <w:bCs/>
          <w:sz w:val="20"/>
          <w:szCs w:val="20"/>
        </w:rPr>
      </w:pPr>
      <w:r w:rsidRPr="00E86252">
        <w:rPr>
          <w:rFonts w:ascii="Verdana" w:eastAsia="Verdana" w:hAnsi="Verdana" w:cs="Verdana"/>
          <w:b/>
          <w:sz w:val="20"/>
          <w:szCs w:val="20"/>
          <w:lang w:bidi="en-GB"/>
        </w:rPr>
        <w:t>§ 10. FINAL PROVISIONS</w:t>
      </w:r>
    </w:p>
    <w:p w14:paraId="4F581390" w14:textId="77777777" w:rsidR="0045518D" w:rsidRPr="00E86252" w:rsidRDefault="0045518D" w:rsidP="005A0CA5">
      <w:pPr>
        <w:pStyle w:val="TreA"/>
        <w:spacing w:line="360" w:lineRule="auto"/>
        <w:ind w:left="1080"/>
        <w:rPr>
          <w:rFonts w:ascii="Verdana" w:hAnsi="Verdana"/>
          <w:sz w:val="20"/>
          <w:szCs w:val="20"/>
        </w:rPr>
      </w:pPr>
    </w:p>
    <w:p w14:paraId="2B89975A" w14:textId="77777777" w:rsidR="006811BF" w:rsidRPr="00E86252" w:rsidRDefault="0045518D" w:rsidP="00E229C7">
      <w:pPr>
        <w:pStyle w:val="TreA"/>
        <w:numPr>
          <w:ilvl w:val="0"/>
          <w:numId w:val="31"/>
        </w:numPr>
        <w:spacing w:line="360" w:lineRule="auto"/>
        <w:rPr>
          <w:rFonts w:ascii="Verdana" w:eastAsia="Verdana" w:hAnsi="Verdana" w:cs="Verdana"/>
          <w:sz w:val="20"/>
          <w:szCs w:val="20"/>
          <w:lang w:bidi="en-GB"/>
        </w:rPr>
      </w:pPr>
      <w:r w:rsidRPr="00E86252">
        <w:rPr>
          <w:rFonts w:ascii="Verdana" w:eastAsia="Verdana" w:hAnsi="Verdana" w:cs="Verdana"/>
          <w:sz w:val="20"/>
          <w:szCs w:val="20"/>
          <w:lang w:bidi="en-GB"/>
        </w:rPr>
        <w:t>The Organiser makes the Rules and Regulations available.</w:t>
      </w:r>
    </w:p>
    <w:p w14:paraId="13BA37F6" w14:textId="1B1FBC5A" w:rsidR="00E229C7" w:rsidRPr="00E86252" w:rsidRDefault="0045518D" w:rsidP="00E229C7">
      <w:pPr>
        <w:pStyle w:val="TreA"/>
        <w:numPr>
          <w:ilvl w:val="0"/>
          <w:numId w:val="31"/>
        </w:numPr>
        <w:spacing w:line="360" w:lineRule="auto"/>
        <w:rPr>
          <w:rFonts w:ascii="Verdana" w:hAnsi="Verdana"/>
          <w:sz w:val="20"/>
          <w:szCs w:val="20"/>
        </w:rPr>
      </w:pPr>
      <w:r w:rsidRPr="00E86252">
        <w:rPr>
          <w:rFonts w:ascii="Verdana" w:eastAsia="Verdana" w:hAnsi="Verdana" w:cs="Verdana"/>
          <w:sz w:val="20"/>
          <w:szCs w:val="20"/>
          <w:lang w:bidi="en-GB"/>
        </w:rPr>
        <w:t>The Organiser reserves the right to make changes to the Rules and Regulations.</w:t>
      </w:r>
    </w:p>
    <w:p w14:paraId="488ECB3A" w14:textId="77777777" w:rsidR="006811BF" w:rsidRPr="00E86252" w:rsidRDefault="0045518D" w:rsidP="00E229C7">
      <w:pPr>
        <w:pStyle w:val="TreA"/>
        <w:numPr>
          <w:ilvl w:val="0"/>
          <w:numId w:val="31"/>
        </w:numPr>
        <w:spacing w:line="360" w:lineRule="auto"/>
        <w:rPr>
          <w:rFonts w:ascii="Verdana" w:eastAsia="Verdana" w:hAnsi="Verdana" w:cs="Verdana"/>
          <w:sz w:val="20"/>
          <w:szCs w:val="20"/>
          <w:lang w:bidi="en-GB"/>
        </w:rPr>
      </w:pPr>
      <w:r w:rsidRPr="00E86252">
        <w:rPr>
          <w:rFonts w:ascii="Verdana" w:eastAsia="Verdana" w:hAnsi="Verdana" w:cs="Verdana"/>
          <w:sz w:val="20"/>
          <w:szCs w:val="20"/>
          <w:lang w:bidi="en-GB"/>
        </w:rPr>
        <w:t>The number of participants in the Conference is limited. Participation in the Conference is determined by the order of registrations and payments made.</w:t>
      </w:r>
    </w:p>
    <w:p w14:paraId="5A1F2677" w14:textId="58802EC3" w:rsidR="0045518D" w:rsidRPr="00E86252" w:rsidRDefault="0045518D" w:rsidP="00E229C7">
      <w:pPr>
        <w:pStyle w:val="TreA"/>
        <w:numPr>
          <w:ilvl w:val="0"/>
          <w:numId w:val="31"/>
        </w:numPr>
        <w:spacing w:line="360" w:lineRule="auto"/>
        <w:jc w:val="both"/>
        <w:rPr>
          <w:rFonts w:ascii="Verdana" w:hAnsi="Verdana"/>
          <w:sz w:val="20"/>
          <w:szCs w:val="20"/>
        </w:rPr>
      </w:pPr>
      <w:r w:rsidRPr="00E86252">
        <w:rPr>
          <w:rFonts w:ascii="Verdana" w:eastAsia="Verdana" w:hAnsi="Verdana" w:cs="Verdana"/>
          <w:sz w:val="20"/>
          <w:szCs w:val="20"/>
          <w:lang w:bidi="en-GB"/>
        </w:rPr>
        <w:lastRenderedPageBreak/>
        <w:t>The Organiser reserves the right to exclude Participants who violate any of the provisions of these Rules and Regulations, in particular:</w:t>
      </w:r>
    </w:p>
    <w:p w14:paraId="78139485" w14:textId="77777777" w:rsidR="0045518D" w:rsidRPr="00E86252" w:rsidRDefault="0045518D" w:rsidP="00E229C7">
      <w:pPr>
        <w:pStyle w:val="TreA"/>
        <w:numPr>
          <w:ilvl w:val="1"/>
          <w:numId w:val="32"/>
        </w:numPr>
        <w:spacing w:line="360" w:lineRule="auto"/>
        <w:ind w:left="1418"/>
        <w:rPr>
          <w:rFonts w:ascii="Verdana" w:hAnsi="Verdana"/>
          <w:sz w:val="20"/>
          <w:szCs w:val="20"/>
        </w:rPr>
      </w:pPr>
      <w:r w:rsidRPr="00E86252">
        <w:rPr>
          <w:rFonts w:ascii="Verdana" w:eastAsia="Verdana" w:hAnsi="Verdana" w:cs="Verdana"/>
          <w:sz w:val="20"/>
          <w:szCs w:val="20"/>
          <w:lang w:bidi="en-GB"/>
        </w:rPr>
        <w:t>act in a manner which is unlawful, immoral or in conflict with the legitimate interests of third parties;</w:t>
      </w:r>
    </w:p>
    <w:p w14:paraId="2235A4BC" w14:textId="77777777" w:rsidR="0045518D" w:rsidRPr="00E86252" w:rsidRDefault="0045518D" w:rsidP="00E229C7">
      <w:pPr>
        <w:pStyle w:val="TreA"/>
        <w:numPr>
          <w:ilvl w:val="1"/>
          <w:numId w:val="32"/>
        </w:numPr>
        <w:spacing w:line="360" w:lineRule="auto"/>
        <w:ind w:left="1418"/>
        <w:rPr>
          <w:rFonts w:ascii="Verdana" w:hAnsi="Verdana"/>
          <w:sz w:val="20"/>
          <w:szCs w:val="20"/>
        </w:rPr>
      </w:pPr>
      <w:r w:rsidRPr="00E86252">
        <w:rPr>
          <w:rFonts w:ascii="Verdana" w:eastAsia="Verdana" w:hAnsi="Verdana" w:cs="Verdana"/>
          <w:sz w:val="20"/>
          <w:szCs w:val="20"/>
          <w:lang w:bidi="en-GB"/>
        </w:rPr>
        <w:t>attempt to circumvent, or their actions indicate that they attempt to circumvent, the Rules and Regulations of the Conference;</w:t>
      </w:r>
    </w:p>
    <w:p w14:paraId="7EFD81DB" w14:textId="77777777" w:rsidR="00763531" w:rsidRPr="00E86252" w:rsidRDefault="0045518D" w:rsidP="009815B0">
      <w:pPr>
        <w:pStyle w:val="TreA"/>
        <w:numPr>
          <w:ilvl w:val="1"/>
          <w:numId w:val="32"/>
        </w:numPr>
        <w:spacing w:line="360" w:lineRule="auto"/>
        <w:ind w:left="1418"/>
        <w:rPr>
          <w:rFonts w:ascii="Verdana" w:hAnsi="Verdana"/>
          <w:sz w:val="20"/>
          <w:szCs w:val="20"/>
        </w:rPr>
      </w:pPr>
      <w:r w:rsidRPr="00E86252">
        <w:rPr>
          <w:rFonts w:ascii="Verdana" w:eastAsia="Verdana" w:hAnsi="Verdana" w:cs="Verdana"/>
          <w:sz w:val="20"/>
          <w:szCs w:val="20"/>
          <w:lang w:bidi="en-GB"/>
        </w:rPr>
        <w:t>take actions which are damaging the legitimate interests of the Organiser or harmful to its image.</w:t>
      </w:r>
    </w:p>
    <w:p w14:paraId="5E6BAC49" w14:textId="77777777" w:rsidR="00763531" w:rsidRPr="00E86252" w:rsidRDefault="00763531" w:rsidP="009815B0">
      <w:pPr>
        <w:pStyle w:val="TreA"/>
        <w:numPr>
          <w:ilvl w:val="0"/>
          <w:numId w:val="31"/>
        </w:numPr>
        <w:spacing w:line="360" w:lineRule="auto"/>
        <w:jc w:val="both"/>
        <w:rPr>
          <w:rFonts w:ascii="Verdana" w:hAnsi="Verdana"/>
          <w:sz w:val="20"/>
          <w:szCs w:val="20"/>
        </w:rPr>
      </w:pPr>
      <w:r w:rsidRPr="00E86252">
        <w:rPr>
          <w:rFonts w:ascii="Verdana" w:eastAsia="Verdana" w:hAnsi="Verdana" w:cs="Verdana"/>
          <w:sz w:val="20"/>
          <w:szCs w:val="20"/>
          <w:lang w:bidi="en-GB"/>
        </w:rPr>
        <w:t>In matters not covered by these Rules and Regulations, the provisions of the Civil Code shall apply accordingly.</w:t>
      </w:r>
    </w:p>
    <w:p w14:paraId="63BD64ED" w14:textId="77777777" w:rsidR="00763531" w:rsidRPr="00E86252" w:rsidRDefault="00763531" w:rsidP="009815B0">
      <w:pPr>
        <w:pStyle w:val="TreA"/>
        <w:numPr>
          <w:ilvl w:val="0"/>
          <w:numId w:val="31"/>
        </w:numPr>
        <w:spacing w:line="360" w:lineRule="auto"/>
        <w:jc w:val="both"/>
        <w:rPr>
          <w:rFonts w:ascii="Verdana" w:hAnsi="Verdana"/>
          <w:sz w:val="20"/>
          <w:szCs w:val="20"/>
        </w:rPr>
      </w:pPr>
      <w:r w:rsidRPr="00E86252">
        <w:rPr>
          <w:rFonts w:ascii="Verdana" w:eastAsia="Verdana" w:hAnsi="Verdana" w:cs="Verdana"/>
          <w:sz w:val="20"/>
          <w:szCs w:val="20"/>
          <w:lang w:bidi="en-GB"/>
        </w:rPr>
        <w:t>Any disputes between the Organiser shall first be settled amicably and then by a court having jurisdiction over the Organiser's registered office.</w:t>
      </w:r>
    </w:p>
    <w:p w14:paraId="73D5D453" w14:textId="77777777" w:rsidR="0096064A" w:rsidRPr="00E86252" w:rsidRDefault="0096064A" w:rsidP="009815B0">
      <w:pPr>
        <w:pStyle w:val="TreA"/>
        <w:spacing w:line="360" w:lineRule="auto"/>
        <w:ind w:left="720"/>
        <w:jc w:val="both"/>
        <w:rPr>
          <w:rFonts w:ascii="Verdana" w:hAnsi="Verdana" w:cs="Times New Roman"/>
          <w:color w:val="auto"/>
          <w:sz w:val="20"/>
          <w:szCs w:val="20"/>
        </w:rPr>
      </w:pPr>
    </w:p>
    <w:sectPr w:rsidR="0096064A" w:rsidRPr="00E86252">
      <w:footerReference w:type="default" r:id="rId15"/>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A058" w14:textId="77777777" w:rsidR="00D71A01" w:rsidRDefault="00D71A01">
      <w:r>
        <w:separator/>
      </w:r>
    </w:p>
  </w:endnote>
  <w:endnote w:type="continuationSeparator" w:id="0">
    <w:p w14:paraId="1882FC13" w14:textId="77777777" w:rsidR="00D71A01" w:rsidRDefault="00D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C228" w14:textId="77777777" w:rsidR="00B97DBE" w:rsidRPr="00B97DBE" w:rsidRDefault="00B97DBE">
    <w:pPr>
      <w:pStyle w:val="Stopka"/>
      <w:jc w:val="right"/>
      <w:rPr>
        <w:rFonts w:ascii="Verdana" w:hAnsi="Verdana"/>
        <w:sz w:val="22"/>
        <w:szCs w:val="22"/>
      </w:rPr>
    </w:pPr>
    <w:r w:rsidRPr="00B97DBE">
      <w:rPr>
        <w:rFonts w:ascii="Verdana" w:eastAsia="Verdana" w:hAnsi="Verdana" w:cs="Verdana"/>
        <w:sz w:val="22"/>
        <w:szCs w:val="22"/>
        <w:lang w:val="en-GB" w:bidi="en-GB"/>
      </w:rPr>
      <w:fldChar w:fldCharType="begin"/>
    </w:r>
    <w:r w:rsidRPr="00B97DBE">
      <w:rPr>
        <w:rFonts w:ascii="Verdana" w:eastAsia="Verdana" w:hAnsi="Verdana" w:cs="Verdana"/>
        <w:sz w:val="22"/>
        <w:szCs w:val="22"/>
        <w:lang w:val="en-GB" w:bidi="en-GB"/>
      </w:rPr>
      <w:instrText>PAGE   \* MERGEFORMAT</w:instrText>
    </w:r>
    <w:r w:rsidRPr="00B97DBE">
      <w:rPr>
        <w:rFonts w:ascii="Verdana" w:eastAsia="Verdana" w:hAnsi="Verdana" w:cs="Verdana"/>
        <w:sz w:val="22"/>
        <w:szCs w:val="22"/>
        <w:lang w:val="en-GB" w:bidi="en-GB"/>
      </w:rPr>
      <w:fldChar w:fldCharType="separate"/>
    </w:r>
    <w:r w:rsidRPr="00B97DBE">
      <w:rPr>
        <w:rFonts w:ascii="Verdana" w:eastAsia="Verdana" w:hAnsi="Verdana" w:cs="Verdana"/>
        <w:sz w:val="22"/>
        <w:szCs w:val="22"/>
        <w:lang w:val="en-GB" w:bidi="en-GB"/>
      </w:rPr>
      <w:t>2</w:t>
    </w:r>
    <w:r w:rsidRPr="00B97DBE">
      <w:rPr>
        <w:rFonts w:ascii="Verdana" w:eastAsia="Verdana" w:hAnsi="Verdana" w:cs="Verdana"/>
        <w:sz w:val="22"/>
        <w:szCs w:val="22"/>
        <w:lang w:val="en-GB" w:bidi="en-GB"/>
      </w:rPr>
      <w:fldChar w:fldCharType="end"/>
    </w:r>
  </w:p>
  <w:p w14:paraId="1A2D3EE4" w14:textId="77777777" w:rsidR="00763531" w:rsidRDefault="00763531">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7A7F" w14:textId="77777777" w:rsidR="00D71A01" w:rsidRDefault="00D71A01">
      <w:r>
        <w:separator/>
      </w:r>
    </w:p>
  </w:footnote>
  <w:footnote w:type="continuationSeparator" w:id="0">
    <w:p w14:paraId="5F03E24D" w14:textId="77777777" w:rsidR="00D71A01" w:rsidRDefault="00D71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C5BEA684">
      <w:numFmt w:val="decimal"/>
      <w:lvlText w:val=""/>
      <w:lvlJc w:val="left"/>
    </w:lvl>
    <w:lvl w:ilvl="1" w:tplc="B0F052E6">
      <w:numFmt w:val="decimal"/>
      <w:lvlText w:val=""/>
      <w:lvlJc w:val="left"/>
    </w:lvl>
    <w:lvl w:ilvl="2" w:tplc="9E5815EC">
      <w:numFmt w:val="decimal"/>
      <w:lvlText w:val=""/>
      <w:lvlJc w:val="left"/>
    </w:lvl>
    <w:lvl w:ilvl="3" w:tplc="572EEFD8">
      <w:numFmt w:val="decimal"/>
      <w:lvlText w:val=""/>
      <w:lvlJc w:val="left"/>
    </w:lvl>
    <w:lvl w:ilvl="4" w:tplc="C428CF2E">
      <w:numFmt w:val="decimal"/>
      <w:lvlText w:val=""/>
      <w:lvlJc w:val="left"/>
    </w:lvl>
    <w:lvl w:ilvl="5" w:tplc="CD3C1312">
      <w:numFmt w:val="decimal"/>
      <w:lvlText w:val=""/>
      <w:lvlJc w:val="left"/>
    </w:lvl>
    <w:lvl w:ilvl="6" w:tplc="18F82370">
      <w:numFmt w:val="decimal"/>
      <w:lvlText w:val=""/>
      <w:lvlJc w:val="left"/>
    </w:lvl>
    <w:lvl w:ilvl="7" w:tplc="DF6E25BE">
      <w:numFmt w:val="decimal"/>
      <w:lvlText w:val=""/>
      <w:lvlJc w:val="left"/>
    </w:lvl>
    <w:lvl w:ilvl="8" w:tplc="51D6EBA4">
      <w:numFmt w:val="decimal"/>
      <w:lvlText w:val=""/>
      <w:lvlJc w:val="left"/>
    </w:lvl>
  </w:abstractNum>
  <w:abstractNum w:abstractNumId="1" w15:restartNumberingAfterBreak="0">
    <w:nsid w:val="027E58AE"/>
    <w:multiLevelType w:val="hybridMultilevel"/>
    <w:tmpl w:val="C05C0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30C91"/>
    <w:multiLevelType w:val="hybridMultilevel"/>
    <w:tmpl w:val="9706652C"/>
    <w:lvl w:ilvl="0" w:tplc="08D4E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A106F"/>
    <w:multiLevelType w:val="hybridMultilevel"/>
    <w:tmpl w:val="2F16B7F0"/>
    <w:lvl w:ilvl="0" w:tplc="6602D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95366"/>
    <w:multiLevelType w:val="hybridMultilevel"/>
    <w:tmpl w:val="FC10B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825D8"/>
    <w:multiLevelType w:val="hybridMultilevel"/>
    <w:tmpl w:val="1FDCC3E2"/>
    <w:lvl w:ilvl="0" w:tplc="6602D0C0">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C2D0F8B"/>
    <w:multiLevelType w:val="hybridMultilevel"/>
    <w:tmpl w:val="B6B84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57240"/>
    <w:multiLevelType w:val="hybridMultilevel"/>
    <w:tmpl w:val="823E1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F6F13"/>
    <w:multiLevelType w:val="hybridMultilevel"/>
    <w:tmpl w:val="01126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E23DEC"/>
    <w:multiLevelType w:val="hybridMultilevel"/>
    <w:tmpl w:val="76F4E09C"/>
    <w:lvl w:ilvl="0" w:tplc="6602D0C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4469D"/>
    <w:multiLevelType w:val="hybridMultilevel"/>
    <w:tmpl w:val="E33C187A"/>
    <w:lvl w:ilvl="0" w:tplc="6602D0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1B51D7"/>
    <w:multiLevelType w:val="hybridMultilevel"/>
    <w:tmpl w:val="55C02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A076B"/>
    <w:multiLevelType w:val="hybridMultilevel"/>
    <w:tmpl w:val="8A44B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87F5B"/>
    <w:multiLevelType w:val="hybridMultilevel"/>
    <w:tmpl w:val="52A05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5D447D"/>
    <w:multiLevelType w:val="hybridMultilevel"/>
    <w:tmpl w:val="58B6A66E"/>
    <w:lvl w:ilvl="0" w:tplc="6602D0C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F5F3176"/>
    <w:multiLevelType w:val="hybridMultilevel"/>
    <w:tmpl w:val="7374B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CE58E4"/>
    <w:multiLevelType w:val="hybridMultilevel"/>
    <w:tmpl w:val="DBB40A9C"/>
    <w:lvl w:ilvl="0" w:tplc="08D4E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07B37"/>
    <w:multiLevelType w:val="hybridMultilevel"/>
    <w:tmpl w:val="894EE873"/>
    <w:lvl w:ilvl="0" w:tplc="D9761E88">
      <w:numFmt w:val="decimal"/>
      <w:lvlText w:val=""/>
      <w:lvlJc w:val="left"/>
    </w:lvl>
    <w:lvl w:ilvl="1" w:tplc="A1002A3C">
      <w:numFmt w:val="decimal"/>
      <w:lvlText w:val=""/>
      <w:lvlJc w:val="left"/>
    </w:lvl>
    <w:lvl w:ilvl="2" w:tplc="C18CA114">
      <w:numFmt w:val="decimal"/>
      <w:lvlText w:val=""/>
      <w:lvlJc w:val="left"/>
    </w:lvl>
    <w:lvl w:ilvl="3" w:tplc="F9BC5F0A">
      <w:numFmt w:val="decimal"/>
      <w:lvlText w:val=""/>
      <w:lvlJc w:val="left"/>
    </w:lvl>
    <w:lvl w:ilvl="4" w:tplc="9FDC38EE">
      <w:numFmt w:val="decimal"/>
      <w:lvlText w:val=""/>
      <w:lvlJc w:val="left"/>
    </w:lvl>
    <w:lvl w:ilvl="5" w:tplc="53F43F1E">
      <w:numFmt w:val="decimal"/>
      <w:lvlText w:val=""/>
      <w:lvlJc w:val="left"/>
    </w:lvl>
    <w:lvl w:ilvl="6" w:tplc="CD222D20">
      <w:numFmt w:val="decimal"/>
      <w:lvlText w:val=""/>
      <w:lvlJc w:val="left"/>
    </w:lvl>
    <w:lvl w:ilvl="7" w:tplc="9A8425BE">
      <w:numFmt w:val="decimal"/>
      <w:lvlText w:val=""/>
      <w:lvlJc w:val="left"/>
    </w:lvl>
    <w:lvl w:ilvl="8" w:tplc="3F12DEF6">
      <w:numFmt w:val="decimal"/>
      <w:lvlText w:val=""/>
      <w:lvlJc w:val="left"/>
    </w:lvl>
  </w:abstractNum>
  <w:abstractNum w:abstractNumId="18" w15:restartNumberingAfterBreak="0">
    <w:nsid w:val="53924039"/>
    <w:multiLevelType w:val="hybridMultilevel"/>
    <w:tmpl w:val="0D9C6EA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BAF1A3C"/>
    <w:multiLevelType w:val="hybridMultilevel"/>
    <w:tmpl w:val="23C48E16"/>
    <w:lvl w:ilvl="0" w:tplc="08D4EF0E">
      <w:start w:val="1"/>
      <w:numFmt w:val="decimal"/>
      <w:lvlText w:val="%1."/>
      <w:lvlJc w:val="left"/>
      <w:pPr>
        <w:ind w:left="720" w:hanging="360"/>
      </w:pPr>
      <w:rPr>
        <w:rFonts w:hint="default"/>
      </w:rPr>
    </w:lvl>
    <w:lvl w:ilvl="1" w:tplc="7010977E">
      <w:start w:val="1"/>
      <w:numFmt w:val="lowerLetter"/>
      <w:lvlText w:val="%2)"/>
      <w:lvlJc w:val="left"/>
      <w:pPr>
        <w:ind w:left="1440" w:hanging="360"/>
      </w:pPr>
      <w:rPr>
        <w:rFonts w:hint="default"/>
      </w:rPr>
    </w:lvl>
    <w:lvl w:ilvl="2" w:tplc="663689BE">
      <w:start w:val="1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FD3869"/>
    <w:multiLevelType w:val="hybridMultilevel"/>
    <w:tmpl w:val="05A02040"/>
    <w:lvl w:ilvl="0" w:tplc="6602D0C0">
      <w:start w:val="1"/>
      <w:numFmt w:val="lowerLetter"/>
      <w:lvlText w:val="%1)"/>
      <w:lvlJc w:val="left"/>
      <w:pPr>
        <w:ind w:left="1146" w:hanging="360"/>
      </w:pPr>
      <w:rPr>
        <w:rFonts w:hint="default"/>
      </w:rPr>
    </w:lvl>
    <w:lvl w:ilvl="1" w:tplc="BCFED6F2">
      <w:start w:val="1"/>
      <w:numFmt w:val="lowerLetter"/>
      <w:lvlText w:val="%2."/>
      <w:lvlJc w:val="left"/>
      <w:pPr>
        <w:ind w:left="1866" w:hanging="360"/>
      </w:pPr>
      <w:rPr>
        <w:b w:val="0"/>
      </w:rPr>
    </w:lvl>
    <w:lvl w:ilvl="2" w:tplc="23D4F5FA">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3F90BB8"/>
    <w:multiLevelType w:val="hybridMultilevel"/>
    <w:tmpl w:val="77C2F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17A66"/>
    <w:multiLevelType w:val="hybridMultilevel"/>
    <w:tmpl w:val="389898EC"/>
    <w:lvl w:ilvl="0" w:tplc="94CE4AE0">
      <w:start w:val="1"/>
      <w:numFmt w:val="decimal"/>
      <w:lvlText w:val="%1."/>
      <w:lvlJc w:val="left"/>
      <w:pPr>
        <w:ind w:left="720" w:hanging="360"/>
      </w:pPr>
    </w:lvl>
    <w:lvl w:ilvl="1" w:tplc="C338CA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CB6455"/>
    <w:multiLevelType w:val="hybridMultilevel"/>
    <w:tmpl w:val="D8F49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A275EE"/>
    <w:multiLevelType w:val="hybridMultilevel"/>
    <w:tmpl w:val="19264C42"/>
    <w:lvl w:ilvl="0" w:tplc="6602D0C0">
      <w:start w:val="1"/>
      <w:numFmt w:val="lowerLetter"/>
      <w:lvlText w:val="%1)"/>
      <w:lvlJc w:val="left"/>
      <w:pPr>
        <w:ind w:left="1215" w:hanging="360"/>
      </w:pPr>
      <w:rPr>
        <w:rFonts w:hint="default"/>
      </w:rPr>
    </w:lvl>
    <w:lvl w:ilvl="1" w:tplc="D8724280">
      <w:start w:val="1"/>
      <w:numFmt w:val="decimal"/>
      <w:lvlText w:val="%2."/>
      <w:lvlJc w:val="left"/>
      <w:pPr>
        <w:ind w:left="1935" w:hanging="360"/>
      </w:pPr>
      <w:rPr>
        <w:rFonts w:hint="default"/>
      </w:r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5" w15:restartNumberingAfterBreak="0">
    <w:nsid w:val="711A3986"/>
    <w:multiLevelType w:val="hybridMultilevel"/>
    <w:tmpl w:val="314200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13E23C1"/>
    <w:multiLevelType w:val="hybridMultilevel"/>
    <w:tmpl w:val="99FE1714"/>
    <w:lvl w:ilvl="0" w:tplc="6602D0C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1F4783F"/>
    <w:multiLevelType w:val="hybridMultilevel"/>
    <w:tmpl w:val="D974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E61BF"/>
    <w:multiLevelType w:val="hybridMultilevel"/>
    <w:tmpl w:val="74CC2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3045D6"/>
    <w:multiLevelType w:val="hybridMultilevel"/>
    <w:tmpl w:val="AD2AD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6E5225"/>
    <w:multiLevelType w:val="hybridMultilevel"/>
    <w:tmpl w:val="DD56B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F15B4A"/>
    <w:multiLevelType w:val="hybridMultilevel"/>
    <w:tmpl w:val="D966D7F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412147">
    <w:abstractNumId w:val="0"/>
  </w:num>
  <w:num w:numId="2" w16cid:durableId="1873880892">
    <w:abstractNumId w:val="17"/>
  </w:num>
  <w:num w:numId="3" w16cid:durableId="1831209449">
    <w:abstractNumId w:val="7"/>
  </w:num>
  <w:num w:numId="4" w16cid:durableId="1602101514">
    <w:abstractNumId w:val="21"/>
  </w:num>
  <w:num w:numId="5" w16cid:durableId="989014785">
    <w:abstractNumId w:val="6"/>
  </w:num>
  <w:num w:numId="6" w16cid:durableId="237063411">
    <w:abstractNumId w:val="31"/>
  </w:num>
  <w:num w:numId="7" w16cid:durableId="1140923078">
    <w:abstractNumId w:val="23"/>
  </w:num>
  <w:num w:numId="8" w16cid:durableId="1291593580">
    <w:abstractNumId w:val="1"/>
  </w:num>
  <w:num w:numId="9" w16cid:durableId="318391880">
    <w:abstractNumId w:val="29"/>
  </w:num>
  <w:num w:numId="10" w16cid:durableId="2145198900">
    <w:abstractNumId w:val="30"/>
  </w:num>
  <w:num w:numId="11" w16cid:durableId="708190254">
    <w:abstractNumId w:val="12"/>
  </w:num>
  <w:num w:numId="12" w16cid:durableId="821890051">
    <w:abstractNumId w:val="10"/>
  </w:num>
  <w:num w:numId="13" w16cid:durableId="74982831">
    <w:abstractNumId w:val="9"/>
  </w:num>
  <w:num w:numId="14" w16cid:durableId="1610774076">
    <w:abstractNumId w:val="4"/>
  </w:num>
  <w:num w:numId="15" w16cid:durableId="747578376">
    <w:abstractNumId w:val="15"/>
  </w:num>
  <w:num w:numId="16" w16cid:durableId="2146269711">
    <w:abstractNumId w:val="14"/>
  </w:num>
  <w:num w:numId="17" w16cid:durableId="1638682725">
    <w:abstractNumId w:val="3"/>
  </w:num>
  <w:num w:numId="18" w16cid:durableId="1865173333">
    <w:abstractNumId w:val="8"/>
  </w:num>
  <w:num w:numId="19" w16cid:durableId="307517656">
    <w:abstractNumId w:val="27"/>
  </w:num>
  <w:num w:numId="20" w16cid:durableId="683481330">
    <w:abstractNumId w:val="11"/>
  </w:num>
  <w:num w:numId="21" w16cid:durableId="776411575">
    <w:abstractNumId w:val="28"/>
  </w:num>
  <w:num w:numId="22" w16cid:durableId="616302934">
    <w:abstractNumId w:val="26"/>
  </w:num>
  <w:num w:numId="23" w16cid:durableId="1581720422">
    <w:abstractNumId w:val="19"/>
  </w:num>
  <w:num w:numId="24" w16cid:durableId="1177304145">
    <w:abstractNumId w:val="20"/>
  </w:num>
  <w:num w:numId="25" w16cid:durableId="521364827">
    <w:abstractNumId w:val="25"/>
  </w:num>
  <w:num w:numId="26" w16cid:durableId="586576219">
    <w:abstractNumId w:val="2"/>
  </w:num>
  <w:num w:numId="27" w16cid:durableId="1973824010">
    <w:abstractNumId w:val="16"/>
  </w:num>
  <w:num w:numId="28" w16cid:durableId="30959324">
    <w:abstractNumId w:val="24"/>
  </w:num>
  <w:num w:numId="29" w16cid:durableId="1186558034">
    <w:abstractNumId w:val="18"/>
  </w:num>
  <w:num w:numId="30" w16cid:durableId="1547597448">
    <w:abstractNumId w:val="13"/>
  </w:num>
  <w:num w:numId="31" w16cid:durableId="404491467">
    <w:abstractNumId w:val="22"/>
  </w:num>
  <w:num w:numId="32" w16cid:durableId="198812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716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200"/>
    <w:rsid w:val="00044083"/>
    <w:rsid w:val="00077069"/>
    <w:rsid w:val="000A4176"/>
    <w:rsid w:val="000D1C42"/>
    <w:rsid w:val="000F719E"/>
    <w:rsid w:val="00131BF0"/>
    <w:rsid w:val="00137434"/>
    <w:rsid w:val="001C052D"/>
    <w:rsid w:val="001C4AFA"/>
    <w:rsid w:val="00207CBD"/>
    <w:rsid w:val="00211165"/>
    <w:rsid w:val="00243021"/>
    <w:rsid w:val="00291F48"/>
    <w:rsid w:val="002A0200"/>
    <w:rsid w:val="002C5CB1"/>
    <w:rsid w:val="0033373A"/>
    <w:rsid w:val="003576BA"/>
    <w:rsid w:val="003E03AE"/>
    <w:rsid w:val="0045518D"/>
    <w:rsid w:val="004576D8"/>
    <w:rsid w:val="004C5370"/>
    <w:rsid w:val="004D39CF"/>
    <w:rsid w:val="004F0122"/>
    <w:rsid w:val="005A0CA5"/>
    <w:rsid w:val="005A6905"/>
    <w:rsid w:val="005A6B09"/>
    <w:rsid w:val="005B4A1A"/>
    <w:rsid w:val="005E1E99"/>
    <w:rsid w:val="006644AD"/>
    <w:rsid w:val="006811BF"/>
    <w:rsid w:val="006E562F"/>
    <w:rsid w:val="006F14B1"/>
    <w:rsid w:val="006F396D"/>
    <w:rsid w:val="00707A17"/>
    <w:rsid w:val="00730C4C"/>
    <w:rsid w:val="00763531"/>
    <w:rsid w:val="007C3BB9"/>
    <w:rsid w:val="008018CE"/>
    <w:rsid w:val="00804FCD"/>
    <w:rsid w:val="00841461"/>
    <w:rsid w:val="00854837"/>
    <w:rsid w:val="00855670"/>
    <w:rsid w:val="008C6685"/>
    <w:rsid w:val="00936771"/>
    <w:rsid w:val="00937654"/>
    <w:rsid w:val="0096064A"/>
    <w:rsid w:val="009815B0"/>
    <w:rsid w:val="009B433C"/>
    <w:rsid w:val="009C72AF"/>
    <w:rsid w:val="009D5CC1"/>
    <w:rsid w:val="00A02EAE"/>
    <w:rsid w:val="00A132E4"/>
    <w:rsid w:val="00A61E55"/>
    <w:rsid w:val="00A7334A"/>
    <w:rsid w:val="00AA4848"/>
    <w:rsid w:val="00B643BE"/>
    <w:rsid w:val="00B91D9D"/>
    <w:rsid w:val="00B93B3A"/>
    <w:rsid w:val="00B97DBE"/>
    <w:rsid w:val="00BC169F"/>
    <w:rsid w:val="00BC236C"/>
    <w:rsid w:val="00C571B5"/>
    <w:rsid w:val="00C57B54"/>
    <w:rsid w:val="00CF4A69"/>
    <w:rsid w:val="00CF6098"/>
    <w:rsid w:val="00D426F4"/>
    <w:rsid w:val="00D5704B"/>
    <w:rsid w:val="00D71A01"/>
    <w:rsid w:val="00DB4B5C"/>
    <w:rsid w:val="00E229C7"/>
    <w:rsid w:val="00E37364"/>
    <w:rsid w:val="00E64EC7"/>
    <w:rsid w:val="00E86252"/>
    <w:rsid w:val="00E908D2"/>
    <w:rsid w:val="00F234EC"/>
    <w:rsid w:val="00F62C22"/>
    <w:rsid w:val="00FE4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37E0B51"/>
  <w15:chartTrackingRefBased/>
  <w15:docId w15:val="{EC63004C-FC5E-48B4-98FA-63834DE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eastAsia="Arial Unicode MS" w:hAnsi="Helvetica Neue" w:cs="Arial Unicode MS"/>
      <w:color w:val="000000"/>
      <w:sz w:val="24"/>
      <w:szCs w:val="24"/>
    </w:rPr>
  </w:style>
  <w:style w:type="paragraph" w:customStyle="1" w:styleId="TreA">
    <w:name w:val="Treść A"/>
    <w:rPr>
      <w:rFonts w:ascii="Helvetica Neue" w:eastAsia="Arial Unicode MS" w:hAnsi="Helvetica Neue" w:cs="Arial Unicode MS"/>
      <w:color w:val="000000"/>
      <w:sz w:val="22"/>
      <w:szCs w:val="22"/>
      <w:u w:color="000000"/>
    </w:rPr>
  </w:style>
  <w:style w:type="numbering" w:customStyle="1" w:styleId="Zaimportowanystyl1">
    <w:name w:val="Zaimportowany styl 1"/>
  </w:style>
  <w:style w:type="character" w:customStyle="1" w:styleId="normaltextrun">
    <w:name w:val="normaltextrun"/>
    <w:basedOn w:val="Domylnaczcionkaakapitu"/>
    <w:rsid w:val="006F14B1"/>
  </w:style>
  <w:style w:type="table" w:styleId="Tabela-Siatka">
    <w:name w:val="Table Grid"/>
    <w:basedOn w:val="Standardowy"/>
    <w:uiPriority w:val="39"/>
    <w:locked/>
    <w:rsid w:val="00D57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locked/>
    <w:rsid w:val="00B97DBE"/>
    <w:pPr>
      <w:tabs>
        <w:tab w:val="center" w:pos="4513"/>
        <w:tab w:val="right" w:pos="9026"/>
      </w:tabs>
    </w:pPr>
  </w:style>
  <w:style w:type="character" w:customStyle="1" w:styleId="NagwekZnak">
    <w:name w:val="Nagłówek Znak"/>
    <w:link w:val="Nagwek"/>
    <w:rsid w:val="00B97DBE"/>
    <w:rPr>
      <w:sz w:val="24"/>
      <w:szCs w:val="24"/>
      <w:lang w:val="en-US" w:eastAsia="en-US"/>
    </w:rPr>
  </w:style>
  <w:style w:type="paragraph" w:styleId="Stopka">
    <w:name w:val="footer"/>
    <w:basedOn w:val="Normalny"/>
    <w:link w:val="StopkaZnak"/>
    <w:uiPriority w:val="99"/>
    <w:locked/>
    <w:rsid w:val="00B97DBE"/>
    <w:pPr>
      <w:tabs>
        <w:tab w:val="center" w:pos="4513"/>
        <w:tab w:val="right" w:pos="9026"/>
      </w:tabs>
    </w:pPr>
  </w:style>
  <w:style w:type="character" w:customStyle="1" w:styleId="StopkaZnak">
    <w:name w:val="Stopka Znak"/>
    <w:link w:val="Stopka"/>
    <w:uiPriority w:val="99"/>
    <w:rsid w:val="00B97DBE"/>
    <w:rPr>
      <w:sz w:val="24"/>
      <w:szCs w:val="24"/>
      <w:lang w:val="en-US" w:eastAsia="en-US"/>
    </w:rPr>
  </w:style>
  <w:style w:type="character" w:styleId="Nierozpoznanawzmianka">
    <w:name w:val="Unresolved Mention"/>
    <w:uiPriority w:val="99"/>
    <w:semiHidden/>
    <w:unhideWhenUsed/>
    <w:rsid w:val="00B9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9856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euroshow.org/" TargetMode="External"/><Relationship Id="rId13" Type="http://schemas.openxmlformats.org/officeDocument/2006/relationships/hyperlink" Target="mailto:konferencja@neuroshow.org" TargetMode="External"/><Relationship Id="rId3" Type="http://schemas.openxmlformats.org/officeDocument/2006/relationships/settings" Target="settings.xml"/><Relationship Id="rId7" Type="http://schemas.openxmlformats.org/officeDocument/2006/relationships/hyperlink" Target="http://neuroshow.org/" TargetMode="External"/><Relationship Id="rId12" Type="http://schemas.openxmlformats.org/officeDocument/2006/relationships/hyperlink" Target="https://www.ipkobiznes.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moc.techniczna@neuroshow.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euroshow.org/" TargetMode="External"/><Relationship Id="rId4" Type="http://schemas.openxmlformats.org/officeDocument/2006/relationships/webSettings" Target="webSettings.xml"/><Relationship Id="rId9" Type="http://schemas.openxmlformats.org/officeDocument/2006/relationships/hyperlink" Target="http://neuroshow.org/" TargetMode="External"/><Relationship Id="rId14" Type="http://schemas.openxmlformats.org/officeDocument/2006/relationships/hyperlink" Target="mailto:iod@jim.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3139</Words>
  <Characters>17182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20281</CharactersWithSpaces>
  <SharedDoc>false</SharedDoc>
  <HLinks>
    <vt:vector size="42" baseType="variant">
      <vt:variant>
        <vt:i4>6291536</vt:i4>
      </vt:variant>
      <vt:variant>
        <vt:i4>18</vt:i4>
      </vt:variant>
      <vt:variant>
        <vt:i4>0</vt:i4>
      </vt:variant>
      <vt:variant>
        <vt:i4>5</vt:i4>
      </vt:variant>
      <vt:variant>
        <vt:lpwstr>mailto:iod@jim.org</vt:lpwstr>
      </vt:variant>
      <vt:variant>
        <vt:lpwstr/>
      </vt:variant>
      <vt:variant>
        <vt:i4>393250</vt:i4>
      </vt:variant>
      <vt:variant>
        <vt:i4>15</vt:i4>
      </vt:variant>
      <vt:variant>
        <vt:i4>0</vt:i4>
      </vt:variant>
      <vt:variant>
        <vt:i4>5</vt:i4>
      </vt:variant>
      <vt:variant>
        <vt:lpwstr>mailto:konferencja@neuroshow.org</vt:lpwstr>
      </vt:variant>
      <vt:variant>
        <vt:lpwstr/>
      </vt:variant>
      <vt:variant>
        <vt:i4>8126589</vt:i4>
      </vt:variant>
      <vt:variant>
        <vt:i4>12</vt:i4>
      </vt:variant>
      <vt:variant>
        <vt:i4>0</vt:i4>
      </vt:variant>
      <vt:variant>
        <vt:i4>5</vt:i4>
      </vt:variant>
      <vt:variant>
        <vt:lpwstr>https://www.ipkobiznes.pl/</vt:lpwstr>
      </vt:variant>
      <vt:variant>
        <vt:lpwstr/>
      </vt:variant>
      <vt:variant>
        <vt:i4>4718686</vt:i4>
      </vt:variant>
      <vt:variant>
        <vt:i4>9</vt:i4>
      </vt:variant>
      <vt:variant>
        <vt:i4>0</vt:i4>
      </vt:variant>
      <vt:variant>
        <vt:i4>5</vt:i4>
      </vt:variant>
      <vt:variant>
        <vt:lpwstr>http://neuroshow.org/</vt:lpwstr>
      </vt:variant>
      <vt:variant>
        <vt:lpwstr/>
      </vt:variant>
      <vt:variant>
        <vt:i4>4718686</vt:i4>
      </vt:variant>
      <vt:variant>
        <vt:i4>6</vt:i4>
      </vt:variant>
      <vt:variant>
        <vt:i4>0</vt:i4>
      </vt:variant>
      <vt:variant>
        <vt:i4>5</vt:i4>
      </vt:variant>
      <vt:variant>
        <vt:lpwstr>http://neuroshow.org/</vt:lpwstr>
      </vt:variant>
      <vt:variant>
        <vt:lpwstr/>
      </vt:variant>
      <vt:variant>
        <vt:i4>4718686</vt:i4>
      </vt:variant>
      <vt:variant>
        <vt:i4>3</vt:i4>
      </vt:variant>
      <vt:variant>
        <vt:i4>0</vt:i4>
      </vt:variant>
      <vt:variant>
        <vt:i4>5</vt:i4>
      </vt:variant>
      <vt:variant>
        <vt:lpwstr>http://neuroshow.org/</vt:lpwstr>
      </vt:variant>
      <vt:variant>
        <vt:lpwstr/>
      </vt:variant>
      <vt:variant>
        <vt:i4>4718686</vt:i4>
      </vt:variant>
      <vt:variant>
        <vt:i4>0</vt:i4>
      </vt:variant>
      <vt:variant>
        <vt:i4>0</vt:i4>
      </vt:variant>
      <vt:variant>
        <vt:i4>5</vt:i4>
      </vt:variant>
      <vt:variant>
        <vt:lpwstr>http://neuroshow.org/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Owczarek</dc:creator>
  <cp:keywords/>
  <cp:lastModifiedBy>Adrianna Tomasik</cp:lastModifiedBy>
  <cp:revision>4</cp:revision>
  <dcterms:created xsi:type="dcterms:W3CDTF">2023-08-25T12:24:00Z</dcterms:created>
  <dcterms:modified xsi:type="dcterms:W3CDTF">2023-08-28T13:09:00Z</dcterms:modified>
</cp:coreProperties>
</file>